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B8E48" w14:textId="77777777" w:rsidR="000B3682" w:rsidRPr="002D225B" w:rsidRDefault="000B3682" w:rsidP="00594307">
      <w:pPr>
        <w:pStyle w:val="Zkladntext"/>
        <w:spacing w:line="23" w:lineRule="atLeast"/>
        <w:jc w:val="both"/>
        <w:rPr>
          <w:lang w:val="af-ZA"/>
        </w:rPr>
      </w:pPr>
      <w:bookmarkStart w:id="0" w:name="docs-internal-guid-16ae87f0-0689-7481-bf"/>
      <w:bookmarkEnd w:id="0"/>
      <w:r w:rsidRPr="002D225B">
        <w:rPr>
          <w:b/>
          <w:lang w:val="af-ZA"/>
        </w:rPr>
        <w:t>Platné znění zákona č. 89/2012 Sb., občanský zákoník, ve znění pozdějších předpisů, s vyznačením navrhovaných změn</w:t>
      </w:r>
    </w:p>
    <w:p w14:paraId="77DE19C6" w14:textId="77777777" w:rsidR="000B3682" w:rsidRPr="002D225B" w:rsidRDefault="000B3682" w:rsidP="00594307">
      <w:pPr>
        <w:pStyle w:val="Zkladntext"/>
        <w:spacing w:line="23" w:lineRule="atLeast"/>
        <w:rPr>
          <w:lang w:val="af-ZA"/>
        </w:rPr>
      </w:pPr>
    </w:p>
    <w:p w14:paraId="1E8FCBED" w14:textId="77777777" w:rsidR="00BD5DEF" w:rsidRPr="002D225B" w:rsidRDefault="00BD5DEF" w:rsidP="00594307">
      <w:pPr>
        <w:spacing w:after="120" w:line="23" w:lineRule="atLeast"/>
        <w:jc w:val="center"/>
        <w:rPr>
          <w:lang w:val="af-ZA"/>
        </w:rPr>
      </w:pPr>
      <w:r w:rsidRPr="002D225B">
        <w:rPr>
          <w:lang w:val="af-ZA"/>
        </w:rPr>
        <w:t>§ 1811</w:t>
      </w:r>
    </w:p>
    <w:p w14:paraId="0D8EF47B" w14:textId="77777777" w:rsidR="00BD5DEF" w:rsidRPr="002D225B" w:rsidRDefault="00BD5DEF" w:rsidP="00594307">
      <w:pPr>
        <w:spacing w:after="120" w:line="23" w:lineRule="atLeast"/>
        <w:jc w:val="both"/>
        <w:rPr>
          <w:lang w:val="af-ZA"/>
        </w:rPr>
      </w:pPr>
      <w:r w:rsidRPr="002D225B">
        <w:rPr>
          <w:lang w:val="af-ZA"/>
        </w:rPr>
        <w:t>(1) Veškerá sdělení vůči spotřebiteli musí podnikatel učinit jasně a srozumitelně v jazyce, ve kterém se uzavírá smlouva.</w:t>
      </w:r>
    </w:p>
    <w:p w14:paraId="4045BAB2" w14:textId="77777777" w:rsidR="00BD5DEF" w:rsidRPr="002D225B" w:rsidRDefault="00BD5DEF" w:rsidP="00594307">
      <w:pPr>
        <w:spacing w:after="120" w:line="23" w:lineRule="atLeast"/>
        <w:jc w:val="both"/>
        <w:rPr>
          <w:lang w:val="af-ZA"/>
        </w:rPr>
      </w:pPr>
      <w:r w:rsidRPr="002D225B">
        <w:rPr>
          <w:lang w:val="af-ZA"/>
        </w:rPr>
        <w:t>(2) Směřuje-li jednání stran k uzavření smlouvy a tyto skutečnosti nejsou zřejmé ze souvislostí, sdělí podnikatel spotřebiteli v dostatečném předstihu před uzavřením smlouvy nebo před tím, než spotřebitel učiní závaznou nabídku</w:t>
      </w:r>
    </w:p>
    <w:p w14:paraId="2D16F45F" w14:textId="66813A3B" w:rsidR="00B05E87" w:rsidRPr="002D225B" w:rsidRDefault="00BD5DEF" w:rsidP="00594307">
      <w:pPr>
        <w:spacing w:after="120" w:line="23" w:lineRule="atLeast"/>
        <w:jc w:val="both"/>
        <w:rPr>
          <w:lang w:val="af-ZA"/>
        </w:rPr>
      </w:pPr>
      <w:r w:rsidRPr="002D225B">
        <w:rPr>
          <w:lang w:val="af-ZA"/>
        </w:rPr>
        <w:t>a) svoji totožnost, popřípadě telefonní číslo nebo adresu pro doručování elektronické pošty nebo jiný kontaktní údaj,</w:t>
      </w:r>
    </w:p>
    <w:p w14:paraId="0D6B1ECC" w14:textId="77777777" w:rsidR="00BD5DEF" w:rsidRPr="002D225B" w:rsidRDefault="00BD5DEF" w:rsidP="00594307">
      <w:pPr>
        <w:spacing w:after="120" w:line="23" w:lineRule="atLeast"/>
        <w:jc w:val="both"/>
        <w:rPr>
          <w:lang w:val="af-ZA"/>
        </w:rPr>
      </w:pPr>
      <w:r w:rsidRPr="002D225B">
        <w:rPr>
          <w:lang w:val="af-ZA"/>
        </w:rPr>
        <w:t>b) označení zboží nebo služby a popis jejich hlavních vlastností,</w:t>
      </w:r>
    </w:p>
    <w:p w14:paraId="61893360" w14:textId="77777777" w:rsidR="00BD5DEF" w:rsidRPr="002D225B" w:rsidRDefault="00BD5DEF" w:rsidP="00594307">
      <w:pPr>
        <w:spacing w:after="120" w:line="23" w:lineRule="atLeast"/>
        <w:jc w:val="both"/>
        <w:rPr>
          <w:lang w:val="af-ZA"/>
        </w:rPr>
      </w:pPr>
      <w:r w:rsidRPr="002D225B">
        <w:rPr>
          <w:strike/>
          <w:lang w:val="af-ZA"/>
        </w:rPr>
        <w:t>c) cenu zboží nebo služby, případně způsob jejího výpočtu včetně všech daní, poplatků a jiných obdobných peněžitých plnění,</w:t>
      </w:r>
      <w:r w:rsidRPr="002D225B">
        <w:rPr>
          <w:lang w:val="af-ZA"/>
        </w:rPr>
        <w:t xml:space="preserve"> </w:t>
      </w:r>
    </w:p>
    <w:p w14:paraId="1EC3500B" w14:textId="77777777" w:rsidR="000C4B98" w:rsidRPr="002D225B" w:rsidRDefault="000C4B98" w:rsidP="000C4B98">
      <w:pPr>
        <w:spacing w:after="120" w:line="23" w:lineRule="atLeast"/>
        <w:jc w:val="both"/>
        <w:rPr>
          <w:strike/>
          <w:lang w:val="af-ZA"/>
        </w:rPr>
      </w:pPr>
      <w:r w:rsidRPr="002D225B">
        <w:rPr>
          <w:strike/>
          <w:lang w:val="af-ZA"/>
        </w:rPr>
        <w:t>d) způsob platby a způsob dodání nebo plnění,</w:t>
      </w:r>
    </w:p>
    <w:p w14:paraId="6784DDB6" w14:textId="77777777" w:rsidR="00BD5DEF" w:rsidRPr="002D225B" w:rsidRDefault="00BD5DEF" w:rsidP="00594307">
      <w:pPr>
        <w:spacing w:after="120" w:line="23" w:lineRule="atLeast"/>
        <w:jc w:val="both"/>
        <w:rPr>
          <w:b/>
          <w:lang w:val="af-ZA"/>
        </w:rPr>
      </w:pPr>
      <w:r w:rsidRPr="002D225B">
        <w:rPr>
          <w:b/>
          <w:lang w:val="af-ZA"/>
        </w:rPr>
        <w:t>c) celkovou cenu zboží nebo služby včetně všech daní, poplatků a jiných obdobných peněžitých plnění, a pokud povaha zboží nebo služby neumožňuje stanovit cenu předem, způsob jejího výpočtu,</w:t>
      </w:r>
    </w:p>
    <w:p w14:paraId="338ADA9E" w14:textId="3DB0D43B" w:rsidR="00BD5DEF" w:rsidRPr="002D225B" w:rsidRDefault="00BD5DEF" w:rsidP="00594307">
      <w:pPr>
        <w:spacing w:after="120" w:line="23" w:lineRule="atLeast"/>
        <w:jc w:val="both"/>
        <w:rPr>
          <w:b/>
          <w:lang w:val="af-ZA"/>
        </w:rPr>
      </w:pPr>
      <w:r w:rsidRPr="002D225B">
        <w:rPr>
          <w:b/>
          <w:lang w:val="af-ZA"/>
        </w:rPr>
        <w:t>d) způsob platby, způsob a čas dodání nebo plnění, a postup pro vyřizování stížností, má-li podnikatel takový postup stanoven,</w:t>
      </w:r>
    </w:p>
    <w:p w14:paraId="70F1BC88" w14:textId="77777777" w:rsidR="00BD5DEF" w:rsidRPr="002D225B" w:rsidRDefault="00BD5DEF" w:rsidP="00594307">
      <w:pPr>
        <w:spacing w:after="120" w:line="23" w:lineRule="atLeast"/>
        <w:jc w:val="both"/>
        <w:rPr>
          <w:lang w:val="af-ZA"/>
        </w:rPr>
      </w:pPr>
      <w:r w:rsidRPr="002D225B">
        <w:rPr>
          <w:lang w:val="af-ZA"/>
        </w:rPr>
        <w:t>e) náklady na dodání, a pokud tyto náklady nelze stanovit předem, údaj, že mohou být dodatečně účtovány,</w:t>
      </w:r>
    </w:p>
    <w:p w14:paraId="04DAA525" w14:textId="77777777" w:rsidR="00BD5DEF" w:rsidRPr="002D225B" w:rsidRDefault="00BD5DEF" w:rsidP="00594307">
      <w:pPr>
        <w:spacing w:after="120" w:line="23" w:lineRule="atLeast"/>
        <w:jc w:val="both"/>
        <w:rPr>
          <w:strike/>
          <w:lang w:val="af-ZA"/>
        </w:rPr>
      </w:pPr>
      <w:r w:rsidRPr="002D225B">
        <w:rPr>
          <w:strike/>
          <w:lang w:val="af-ZA"/>
        </w:rPr>
        <w:t>f) údaje o právech vznikajících z vadného plnění, jakož i o právech ze záruky a další podmínky pro uplatňování těchto práv,</w:t>
      </w:r>
    </w:p>
    <w:p w14:paraId="52FE3A1B" w14:textId="4DA7BB71" w:rsidR="00BD5DEF" w:rsidRPr="002D225B" w:rsidRDefault="00BD5DEF" w:rsidP="000A679C">
      <w:pPr>
        <w:spacing w:after="120" w:line="23" w:lineRule="atLeast"/>
        <w:jc w:val="both"/>
        <w:rPr>
          <w:b/>
          <w:lang w:val="af-ZA"/>
        </w:rPr>
      </w:pPr>
      <w:r w:rsidRPr="002D225B">
        <w:rPr>
          <w:b/>
          <w:lang w:val="af-ZA"/>
        </w:rPr>
        <w:t xml:space="preserve">f) údaje o existenci </w:t>
      </w:r>
      <w:r w:rsidR="00393419" w:rsidRPr="002D225B">
        <w:rPr>
          <w:b/>
          <w:lang w:val="af-ZA"/>
        </w:rPr>
        <w:t xml:space="preserve">zákonných </w:t>
      </w:r>
      <w:r w:rsidRPr="002D225B">
        <w:rPr>
          <w:b/>
          <w:lang w:val="af-ZA"/>
        </w:rPr>
        <w:t>práv z vadného plnění, jakož i práv ze záruky</w:t>
      </w:r>
      <w:r w:rsidR="0035441E" w:rsidRPr="002D225B">
        <w:rPr>
          <w:b/>
          <w:lang w:val="af-ZA"/>
        </w:rPr>
        <w:t xml:space="preserve"> za jakost</w:t>
      </w:r>
      <w:r w:rsidRPr="002D225B">
        <w:rPr>
          <w:b/>
          <w:lang w:val="af-ZA"/>
        </w:rPr>
        <w:t xml:space="preserve"> a další podmínky pro uplatňování těchto práv, včetně údajů o poprodejním servisu, pokud jej podnikatel poskytuje,</w:t>
      </w:r>
    </w:p>
    <w:p w14:paraId="7E080A73" w14:textId="77777777" w:rsidR="00BD5DEF" w:rsidRPr="002D225B" w:rsidRDefault="00BD5DEF" w:rsidP="00594307">
      <w:pPr>
        <w:spacing w:after="120" w:line="23" w:lineRule="atLeast"/>
        <w:jc w:val="both"/>
        <w:rPr>
          <w:b/>
          <w:lang w:val="af-ZA"/>
        </w:rPr>
      </w:pPr>
      <w:r w:rsidRPr="002D225B">
        <w:rPr>
          <w:lang w:val="af-ZA"/>
        </w:rPr>
        <w:t xml:space="preserve">g) údaj o době trvání závazku a podmínky ukončení závazku, má-li být smlouva uzavřena na dobu neurčitou </w:t>
      </w:r>
      <w:r w:rsidRPr="002D225B">
        <w:rPr>
          <w:b/>
          <w:lang w:val="af-ZA"/>
        </w:rPr>
        <w:t>nebo jde-li o smlouvou automaticky obnovovanou</w:t>
      </w:r>
      <w:r w:rsidRPr="002D225B">
        <w:rPr>
          <w:lang w:val="af-ZA"/>
        </w:rPr>
        <w:t>,</w:t>
      </w:r>
    </w:p>
    <w:p w14:paraId="1585EC85" w14:textId="77777777" w:rsidR="00BD5DEF" w:rsidRPr="002D225B" w:rsidRDefault="00BD5DEF" w:rsidP="00594307">
      <w:pPr>
        <w:spacing w:after="120" w:line="23" w:lineRule="atLeast"/>
        <w:jc w:val="both"/>
        <w:rPr>
          <w:lang w:val="af-ZA"/>
        </w:rPr>
      </w:pPr>
      <w:r w:rsidRPr="002D225B">
        <w:rPr>
          <w:lang w:val="af-ZA"/>
        </w:rPr>
        <w:t xml:space="preserve">h) údaje o </w:t>
      </w:r>
      <w:r w:rsidRPr="002D225B">
        <w:rPr>
          <w:strike/>
          <w:lang w:val="af-ZA"/>
        </w:rPr>
        <w:t>funkčnosti</w:t>
      </w:r>
      <w:r w:rsidRPr="002D225B">
        <w:rPr>
          <w:lang w:val="af-ZA"/>
        </w:rPr>
        <w:t xml:space="preserve"> </w:t>
      </w:r>
      <w:r w:rsidRPr="002D225B">
        <w:rPr>
          <w:b/>
          <w:lang w:val="af-ZA"/>
        </w:rPr>
        <w:t xml:space="preserve">funkcích </w:t>
      </w:r>
      <w:r w:rsidRPr="002D225B">
        <w:rPr>
          <w:lang w:val="af-ZA"/>
        </w:rPr>
        <w:t>digitálního obsahu, včetně technických ochranných opatření, a</w:t>
      </w:r>
    </w:p>
    <w:p w14:paraId="4DCF5ED7" w14:textId="77777777" w:rsidR="00BD5DEF" w:rsidRPr="002D225B" w:rsidRDefault="00BD5DEF" w:rsidP="00594307">
      <w:pPr>
        <w:spacing w:after="120" w:line="23" w:lineRule="atLeast"/>
        <w:jc w:val="both"/>
        <w:rPr>
          <w:lang w:val="af-ZA"/>
        </w:rPr>
      </w:pPr>
      <w:r w:rsidRPr="002D225B">
        <w:rPr>
          <w:lang w:val="af-ZA"/>
        </w:rPr>
        <w:t>i) údaje o součinnosti digitálního obsahu s hardwarem a softwarem, které jsou podnikateli známy nebo u nichž lze rozumně očekávat, že by mu mohly být známy.</w:t>
      </w:r>
    </w:p>
    <w:p w14:paraId="2776449C" w14:textId="77777777" w:rsidR="00BD5DEF" w:rsidRPr="002D225B" w:rsidRDefault="00BD5DEF" w:rsidP="00594307">
      <w:pPr>
        <w:spacing w:after="120" w:line="23" w:lineRule="atLeast"/>
        <w:jc w:val="both"/>
        <w:rPr>
          <w:lang w:val="af-ZA"/>
        </w:rPr>
      </w:pPr>
      <w:r w:rsidRPr="002D225B">
        <w:rPr>
          <w:lang w:val="af-ZA"/>
        </w:rPr>
        <w:t>(3) Ustanovení odstavce 2 se nepoužije na smlouvu</w:t>
      </w:r>
    </w:p>
    <w:p w14:paraId="7F32DABA" w14:textId="79E1AADF" w:rsidR="00BD5DEF" w:rsidRPr="002D225B" w:rsidRDefault="00BD5DEF" w:rsidP="00594307">
      <w:pPr>
        <w:spacing w:after="120" w:line="23" w:lineRule="atLeast"/>
        <w:jc w:val="both"/>
        <w:rPr>
          <w:lang w:val="af-ZA"/>
        </w:rPr>
      </w:pPr>
      <w:r w:rsidRPr="002D225B">
        <w:rPr>
          <w:lang w:val="af-ZA"/>
        </w:rPr>
        <w:t xml:space="preserve">a) uzavíranou za účelem vyřizování záležitostí každodenního života, pokud má dojít k vzájemnému plnění bezprostředně po jejím uzavření, </w:t>
      </w:r>
    </w:p>
    <w:p w14:paraId="5CFE0B67" w14:textId="77777777" w:rsidR="001A5A58" w:rsidRPr="002D225B" w:rsidRDefault="00BD5DEF" w:rsidP="00594307">
      <w:pPr>
        <w:spacing w:after="120" w:line="23" w:lineRule="atLeast"/>
        <w:jc w:val="both"/>
        <w:rPr>
          <w:lang w:val="af-ZA"/>
        </w:rPr>
      </w:pPr>
      <w:r w:rsidRPr="002D225B">
        <w:rPr>
          <w:strike/>
          <w:lang w:val="af-ZA"/>
        </w:rPr>
        <w:t>b) o dodání digitálního obsahu, pokud byl dodán na hmotném nosiči</w:t>
      </w:r>
      <w:r w:rsidRPr="002D225B">
        <w:rPr>
          <w:lang w:val="af-ZA"/>
        </w:rPr>
        <w:t xml:space="preserve"> </w:t>
      </w:r>
    </w:p>
    <w:p w14:paraId="190855BF" w14:textId="61653887" w:rsidR="00BD5DEF" w:rsidRPr="002D225B" w:rsidRDefault="001A5A58" w:rsidP="004F7F73">
      <w:pPr>
        <w:spacing w:after="120" w:line="23" w:lineRule="atLeast"/>
        <w:jc w:val="both"/>
        <w:rPr>
          <w:b/>
          <w:lang w:val="af-ZA"/>
        </w:rPr>
      </w:pPr>
      <w:r w:rsidRPr="002D225B">
        <w:rPr>
          <w:b/>
          <w:lang w:val="af-ZA"/>
        </w:rPr>
        <w:t xml:space="preserve">b) </w:t>
      </w:r>
      <w:r w:rsidR="00D11BDE" w:rsidRPr="002D225B">
        <w:rPr>
          <w:b/>
          <w:lang w:val="af-ZA"/>
        </w:rPr>
        <w:t>o zájezdu, a</w:t>
      </w:r>
    </w:p>
    <w:p w14:paraId="6FCE465E" w14:textId="77777777" w:rsidR="00BD5DEF" w:rsidRPr="002D225B" w:rsidRDefault="00BD5DEF" w:rsidP="00594307">
      <w:pPr>
        <w:spacing w:after="120" w:line="23" w:lineRule="atLeast"/>
        <w:jc w:val="both"/>
        <w:rPr>
          <w:lang w:val="af-ZA"/>
        </w:rPr>
      </w:pPr>
      <w:r w:rsidRPr="002D225B">
        <w:rPr>
          <w:lang w:val="af-ZA"/>
        </w:rPr>
        <w:t>c) o finanční službě.</w:t>
      </w:r>
    </w:p>
    <w:p w14:paraId="576E7703" w14:textId="77777777" w:rsidR="001A5A58" w:rsidRPr="002D225B" w:rsidRDefault="001A5A58" w:rsidP="00594307">
      <w:pPr>
        <w:spacing w:after="120" w:line="23" w:lineRule="atLeast"/>
        <w:jc w:val="center"/>
        <w:rPr>
          <w:color w:val="E36C0A" w:themeColor="accent6" w:themeShade="BF"/>
          <w:lang w:val="af-ZA"/>
        </w:rPr>
      </w:pPr>
    </w:p>
    <w:p w14:paraId="43D89976" w14:textId="77777777" w:rsidR="001A5A58" w:rsidRPr="002D225B" w:rsidRDefault="001A5A58" w:rsidP="00594307">
      <w:pPr>
        <w:spacing w:after="120" w:line="23" w:lineRule="atLeast"/>
        <w:jc w:val="center"/>
        <w:rPr>
          <w:color w:val="E36C0A" w:themeColor="accent6" w:themeShade="BF"/>
          <w:lang w:val="af-ZA"/>
        </w:rPr>
      </w:pPr>
    </w:p>
    <w:p w14:paraId="678428DE" w14:textId="77777777" w:rsidR="00BD5DEF" w:rsidRPr="002D225B" w:rsidRDefault="00BD5DEF" w:rsidP="00594307">
      <w:pPr>
        <w:spacing w:after="120" w:line="23" w:lineRule="atLeast"/>
        <w:jc w:val="center"/>
        <w:rPr>
          <w:lang w:val="af-ZA"/>
        </w:rPr>
      </w:pPr>
      <w:r w:rsidRPr="002D225B">
        <w:rPr>
          <w:lang w:val="af-ZA"/>
        </w:rPr>
        <w:lastRenderedPageBreak/>
        <w:t>§ 1812</w:t>
      </w:r>
    </w:p>
    <w:p w14:paraId="5420C728" w14:textId="77777777" w:rsidR="00BD5DEF" w:rsidRPr="002D225B" w:rsidRDefault="00BD5DEF" w:rsidP="00594307">
      <w:pPr>
        <w:spacing w:after="120" w:line="23" w:lineRule="atLeast"/>
        <w:jc w:val="both"/>
        <w:rPr>
          <w:lang w:val="af-ZA"/>
        </w:rPr>
      </w:pPr>
      <w:r w:rsidRPr="002D225B">
        <w:rPr>
          <w:lang w:val="af-ZA"/>
        </w:rPr>
        <w:t>(1) Lze-li obsah smlouvy vyložit různým způsobem, použije se výklad pro spotřebitele nejpříznivější.</w:t>
      </w:r>
    </w:p>
    <w:p w14:paraId="088522B3" w14:textId="77777777" w:rsidR="00BD5DEF" w:rsidRPr="002D225B" w:rsidRDefault="00BD5DEF" w:rsidP="00594307">
      <w:pPr>
        <w:spacing w:after="120" w:line="23" w:lineRule="atLeast"/>
        <w:jc w:val="both"/>
        <w:rPr>
          <w:lang w:val="af-ZA"/>
        </w:rPr>
      </w:pPr>
      <w:r w:rsidRPr="002D225B">
        <w:rPr>
          <w:lang w:val="af-ZA"/>
        </w:rPr>
        <w:t xml:space="preserve">(2) K ujednáním odchylujícím se </w:t>
      </w:r>
      <w:r w:rsidRPr="002D225B">
        <w:rPr>
          <w:b/>
          <w:lang w:val="af-ZA"/>
        </w:rPr>
        <w:t xml:space="preserve">v neprospěch spotřebitele </w:t>
      </w:r>
      <w:r w:rsidRPr="002D225B">
        <w:rPr>
          <w:lang w:val="af-ZA"/>
        </w:rPr>
        <w:t>od ustanovení zákona stanovených k ochraně spotřebitele se nepřihlíží. To platí i v případě, že se spotřebitel vzdá zvláštního práva, které mu zákon poskytuje.</w:t>
      </w:r>
    </w:p>
    <w:p w14:paraId="7690E658" w14:textId="77777777" w:rsidR="00BD5DEF" w:rsidRPr="002D225B" w:rsidRDefault="00BD5DEF" w:rsidP="00594307">
      <w:pPr>
        <w:spacing w:after="120" w:line="23" w:lineRule="atLeast"/>
        <w:jc w:val="center"/>
        <w:rPr>
          <w:b/>
          <w:color w:val="E36C0A" w:themeColor="accent6" w:themeShade="BF"/>
          <w:u w:val="single"/>
          <w:lang w:val="af-ZA"/>
        </w:rPr>
      </w:pPr>
    </w:p>
    <w:p w14:paraId="2FE1BC73" w14:textId="77777777" w:rsidR="00BD5DEF" w:rsidRPr="002D225B" w:rsidRDefault="00BD5DEF" w:rsidP="00DD2B3B">
      <w:pPr>
        <w:spacing w:after="120" w:line="23" w:lineRule="atLeast"/>
        <w:jc w:val="center"/>
        <w:rPr>
          <w:b/>
          <w:lang w:val="af-ZA"/>
        </w:rPr>
      </w:pPr>
      <w:r w:rsidRPr="002D225B">
        <w:rPr>
          <w:b/>
          <w:u w:val="single"/>
          <w:lang w:val="af-ZA"/>
        </w:rPr>
        <w:t>Zneužívající ujednání</w:t>
      </w:r>
    </w:p>
    <w:p w14:paraId="020752A3" w14:textId="77777777" w:rsidR="00BD5DEF" w:rsidRPr="002D225B" w:rsidRDefault="00BD5DEF" w:rsidP="00DD2B3B">
      <w:pPr>
        <w:spacing w:after="120" w:line="23" w:lineRule="atLeast"/>
        <w:jc w:val="center"/>
        <w:rPr>
          <w:lang w:val="af-ZA"/>
        </w:rPr>
      </w:pPr>
      <w:r w:rsidRPr="002D225B">
        <w:rPr>
          <w:lang w:val="af-ZA"/>
        </w:rPr>
        <w:t>§ 1813</w:t>
      </w:r>
    </w:p>
    <w:p w14:paraId="111ACAEC" w14:textId="5D2DD4DD" w:rsidR="008A30AF" w:rsidRPr="002D225B" w:rsidRDefault="008A30AF" w:rsidP="00DD2B3B">
      <w:pPr>
        <w:spacing w:after="120" w:line="23" w:lineRule="atLeast"/>
        <w:jc w:val="both"/>
        <w:rPr>
          <w:lang w:val="af-ZA"/>
        </w:rPr>
      </w:pPr>
      <w:r w:rsidRPr="002D225B">
        <w:rPr>
          <w:b/>
          <w:lang w:val="af-ZA"/>
        </w:rPr>
        <w:t xml:space="preserve">(1) </w:t>
      </w:r>
      <w:r w:rsidRPr="002D225B">
        <w:rPr>
          <w:strike/>
          <w:lang w:val="af-ZA"/>
        </w:rPr>
        <w:t>Má se za to, že zakázaná</w:t>
      </w:r>
      <w:r w:rsidRPr="002D225B">
        <w:rPr>
          <w:lang w:val="af-ZA"/>
        </w:rPr>
        <w:t xml:space="preserve"> </w:t>
      </w:r>
      <w:r w:rsidRPr="002D225B">
        <w:rPr>
          <w:b/>
          <w:lang w:val="af-ZA"/>
        </w:rPr>
        <w:t>Zakázaná</w:t>
      </w:r>
      <w:r w:rsidRPr="002D225B">
        <w:rPr>
          <w:lang w:val="af-ZA"/>
        </w:rPr>
        <w:t xml:space="preserve"> jsou ujednání, která zakládají v rozporu s požadavkem </w:t>
      </w:r>
      <w:r w:rsidRPr="002D225B">
        <w:rPr>
          <w:strike/>
          <w:lang w:val="af-ZA"/>
        </w:rPr>
        <w:t>přiměřenosti</w:t>
      </w:r>
      <w:r w:rsidRPr="002D225B">
        <w:rPr>
          <w:lang w:val="af-ZA"/>
        </w:rPr>
        <w:t xml:space="preserve"> </w:t>
      </w:r>
      <w:r w:rsidRPr="002D225B">
        <w:rPr>
          <w:b/>
          <w:lang w:val="af-ZA"/>
        </w:rPr>
        <w:t xml:space="preserve">poctivosti </w:t>
      </w:r>
      <w:r w:rsidRPr="002D225B">
        <w:rPr>
          <w:lang w:val="af-ZA"/>
        </w:rPr>
        <w:t>významnou nerovnováhu práv nebo povinností stran v neprospěch spotřebitele. To neplatí pro ujednání o</w:t>
      </w:r>
      <w:r w:rsidRPr="002D225B">
        <w:rPr>
          <w:b/>
          <w:lang w:val="af-ZA"/>
        </w:rPr>
        <w:t xml:space="preserve"> hlavním</w:t>
      </w:r>
      <w:r w:rsidRPr="002D225B">
        <w:rPr>
          <w:lang w:val="af-ZA"/>
        </w:rPr>
        <w:t xml:space="preserve"> předmětu plnění nebo ceně, pokud jsou spotřebiteli poskytnuty jasným a srozumitelným způsobem.</w:t>
      </w:r>
    </w:p>
    <w:p w14:paraId="5FC434E0" w14:textId="506DD1DF" w:rsidR="008A30AF" w:rsidRPr="002D225B" w:rsidRDefault="008A30AF" w:rsidP="00DD2B3B">
      <w:pPr>
        <w:spacing w:after="120" w:line="23" w:lineRule="atLeast"/>
        <w:jc w:val="both"/>
        <w:rPr>
          <w:b/>
          <w:lang w:val="af-ZA"/>
        </w:rPr>
      </w:pPr>
      <w:r w:rsidRPr="002D225B">
        <w:rPr>
          <w:b/>
          <w:lang w:val="af-ZA"/>
        </w:rPr>
        <w:t xml:space="preserve">(2) Zneužívající povaha ujednání se posuzuje s ohledem na povahu zboží nebo služby, které jsou předmětem závazku, na ostatní smluvní ujednání a na všechny okolnosti provázející uzavření smlouvy, i s ohledem na ujednání obsažená v jiné smlouvě, na které dané ujednání závisí. </w:t>
      </w:r>
    </w:p>
    <w:p w14:paraId="234F681B" w14:textId="77777777" w:rsidR="008A30AF" w:rsidRPr="002D225B" w:rsidRDefault="008A30AF" w:rsidP="00594307">
      <w:pPr>
        <w:spacing w:after="120" w:line="23" w:lineRule="atLeast"/>
        <w:jc w:val="both"/>
        <w:rPr>
          <w:color w:val="E36C0A" w:themeColor="accent6" w:themeShade="BF"/>
          <w:lang w:val="af-ZA"/>
        </w:rPr>
      </w:pPr>
    </w:p>
    <w:p w14:paraId="78C30924" w14:textId="77777777" w:rsidR="00725E10" w:rsidRPr="002D225B" w:rsidRDefault="00725E10" w:rsidP="00011E12">
      <w:pPr>
        <w:spacing w:after="120" w:line="23" w:lineRule="atLeast"/>
        <w:jc w:val="center"/>
        <w:rPr>
          <w:lang w:val="af-ZA"/>
        </w:rPr>
      </w:pPr>
      <w:r w:rsidRPr="002D225B">
        <w:rPr>
          <w:lang w:val="af-ZA"/>
        </w:rPr>
        <w:t>§ 1814</w:t>
      </w:r>
    </w:p>
    <w:p w14:paraId="6D42ACFA" w14:textId="2FADA6FA" w:rsidR="00725E10" w:rsidRPr="002D225B" w:rsidRDefault="00725E10" w:rsidP="00011E12">
      <w:pPr>
        <w:spacing w:after="120" w:line="23" w:lineRule="atLeast"/>
        <w:jc w:val="both"/>
        <w:rPr>
          <w:lang w:val="af-ZA"/>
        </w:rPr>
      </w:pPr>
      <w:r w:rsidRPr="002D225B">
        <w:rPr>
          <w:strike/>
          <w:lang w:val="af-ZA"/>
        </w:rPr>
        <w:t>Zvláště se zakazují</w:t>
      </w:r>
      <w:r w:rsidRPr="002D225B">
        <w:rPr>
          <w:lang w:val="af-ZA"/>
        </w:rPr>
        <w:t xml:space="preserve"> </w:t>
      </w:r>
      <w:r w:rsidRPr="002D225B">
        <w:rPr>
          <w:b/>
          <w:lang w:val="af-ZA"/>
        </w:rPr>
        <w:t xml:space="preserve">Zneužívající jsou zejména </w:t>
      </w:r>
      <w:r w:rsidRPr="002D225B">
        <w:rPr>
          <w:lang w:val="af-ZA"/>
        </w:rPr>
        <w:t xml:space="preserve">ujednání, která </w:t>
      </w:r>
    </w:p>
    <w:p w14:paraId="31F2D940" w14:textId="77777777" w:rsidR="00725E10" w:rsidRPr="002D225B" w:rsidRDefault="00725E10" w:rsidP="00011E12">
      <w:pPr>
        <w:spacing w:after="120" w:line="23" w:lineRule="atLeast"/>
        <w:jc w:val="both"/>
        <w:rPr>
          <w:lang w:val="af-ZA"/>
        </w:rPr>
      </w:pPr>
      <w:r w:rsidRPr="002D225B">
        <w:rPr>
          <w:lang w:val="af-ZA"/>
        </w:rPr>
        <w:t>a) vylučují nebo omezují spotřebitelova práva z vadného plnění nebo na náhradu újmy,</w:t>
      </w:r>
    </w:p>
    <w:p w14:paraId="4C852B6A" w14:textId="3C365C04" w:rsidR="00725E10" w:rsidRPr="002D225B" w:rsidRDefault="00725E10" w:rsidP="00011E12">
      <w:pPr>
        <w:spacing w:after="120" w:line="23" w:lineRule="atLeast"/>
        <w:jc w:val="both"/>
        <w:rPr>
          <w:lang w:val="af-ZA"/>
        </w:rPr>
      </w:pPr>
      <w:r w:rsidRPr="002D225B">
        <w:rPr>
          <w:lang w:val="af-ZA"/>
        </w:rPr>
        <w:t>b) spotřebitele zavazují plnit</w:t>
      </w:r>
      <w:r w:rsidR="008A632A" w:rsidRPr="002D225B">
        <w:rPr>
          <w:lang w:val="af-ZA"/>
        </w:rPr>
        <w:t xml:space="preserve"> </w:t>
      </w:r>
      <w:r w:rsidR="008A632A" w:rsidRPr="002D225B">
        <w:rPr>
          <w:b/>
          <w:lang w:val="af-ZA"/>
        </w:rPr>
        <w:t>nepodmíněně</w:t>
      </w:r>
      <w:r w:rsidRPr="002D225B">
        <w:rPr>
          <w:lang w:val="af-ZA"/>
        </w:rPr>
        <w:t xml:space="preserve">, zatímco podnikateli vznikne povinnost plnit splněním podmínky závislé na jeho vůli, </w:t>
      </w:r>
    </w:p>
    <w:p w14:paraId="2BDF6012" w14:textId="0E9DB5D3" w:rsidR="00725E10" w:rsidRPr="002D225B" w:rsidRDefault="00725E10" w:rsidP="00011E12">
      <w:pPr>
        <w:spacing w:after="120" w:line="23" w:lineRule="atLeast"/>
        <w:jc w:val="both"/>
        <w:rPr>
          <w:lang w:val="af-ZA"/>
        </w:rPr>
      </w:pPr>
      <w:r w:rsidRPr="002D225B">
        <w:rPr>
          <w:lang w:val="af-ZA"/>
        </w:rPr>
        <w:t>c) umožňují, aby podnikatel nevydal spotřebiteli, co mu spotřebitel vydal,</w:t>
      </w:r>
      <w:r w:rsidRPr="002D225B">
        <w:rPr>
          <w:strike/>
          <w:lang w:val="af-ZA"/>
        </w:rPr>
        <w:t xml:space="preserve"> i v případě, že spotřebitel smlouvu neuzavře či od ní odstoupí</w:t>
      </w:r>
      <w:r w:rsidR="00EE3651" w:rsidRPr="00EE3651">
        <w:rPr>
          <w:b/>
          <w:lang w:val="af-ZA"/>
        </w:rPr>
        <w:t xml:space="preserve"> </w:t>
      </w:r>
      <w:r w:rsidR="00EE3651" w:rsidRPr="002D225B">
        <w:rPr>
          <w:b/>
          <w:lang w:val="af-ZA"/>
        </w:rPr>
        <w:t>jestliže spotřebitel neuzavře smlouvu nebo nesplní závazek, aniž mu vznikne právo na náhradu v přiměřené výši, pokud podnika</w:t>
      </w:r>
      <w:r w:rsidR="00EE3651">
        <w:rPr>
          <w:b/>
          <w:lang w:val="af-ZA"/>
        </w:rPr>
        <w:t>tel závazek ukončí nebo nesplní</w:t>
      </w:r>
      <w:r w:rsidRPr="00EE3651">
        <w:rPr>
          <w:lang w:val="af-ZA"/>
        </w:rPr>
        <w:t>,</w:t>
      </w:r>
    </w:p>
    <w:p w14:paraId="33754EDC" w14:textId="77777777" w:rsidR="00725E10" w:rsidRPr="002D225B" w:rsidRDefault="00725E10" w:rsidP="00011E12">
      <w:pPr>
        <w:spacing w:after="120" w:line="23" w:lineRule="atLeast"/>
        <w:jc w:val="both"/>
        <w:rPr>
          <w:lang w:val="af-ZA"/>
        </w:rPr>
      </w:pPr>
      <w:r w:rsidRPr="002D225B">
        <w:rPr>
          <w:lang w:val="af-ZA"/>
        </w:rPr>
        <w:t xml:space="preserve">d) zakládají podnikateli právo odstoupit od smlouvy bez důvodu, zatímco spotřebiteli nikoli, </w:t>
      </w:r>
    </w:p>
    <w:p w14:paraId="365F09DE" w14:textId="77777777" w:rsidR="00725E10" w:rsidRPr="002D225B" w:rsidRDefault="00725E10" w:rsidP="00011E12">
      <w:pPr>
        <w:spacing w:after="120" w:line="23" w:lineRule="atLeast"/>
        <w:jc w:val="both"/>
        <w:rPr>
          <w:strike/>
          <w:lang w:val="af-ZA"/>
        </w:rPr>
      </w:pPr>
      <w:r w:rsidRPr="002D225B">
        <w:rPr>
          <w:strike/>
          <w:lang w:val="af-ZA"/>
        </w:rPr>
        <w:t>e) zakládají podnikateli právo vypovědět závazek bez důvodu hodného zvláštního zřetele bez přiměřené výpovědní doby,</w:t>
      </w:r>
    </w:p>
    <w:p w14:paraId="20885040" w14:textId="46005561" w:rsidR="00ED444E" w:rsidRPr="002D225B" w:rsidRDefault="00ED444E" w:rsidP="00011E12">
      <w:pPr>
        <w:spacing w:after="120" w:line="23" w:lineRule="atLeast"/>
        <w:jc w:val="both"/>
        <w:rPr>
          <w:b/>
          <w:lang w:val="af-ZA"/>
        </w:rPr>
      </w:pPr>
      <w:r w:rsidRPr="002D225B">
        <w:rPr>
          <w:b/>
          <w:lang w:val="af-ZA"/>
        </w:rPr>
        <w:t>e) umožňují podnikateli vypovědět smlouvu uzavřenou na dobu neurčitou bez přiměřené výpovědní doby, aniž pro to jsou vážné důvody,</w:t>
      </w:r>
    </w:p>
    <w:p w14:paraId="2345B59F" w14:textId="13029618" w:rsidR="00ED444E" w:rsidRPr="002D225B" w:rsidRDefault="00725E10" w:rsidP="00011E12">
      <w:pPr>
        <w:spacing w:after="120" w:line="23" w:lineRule="atLeast"/>
        <w:jc w:val="both"/>
        <w:rPr>
          <w:lang w:val="af-ZA"/>
        </w:rPr>
      </w:pPr>
      <w:r w:rsidRPr="002D225B">
        <w:rPr>
          <w:lang w:val="af-ZA"/>
        </w:rPr>
        <w:t xml:space="preserve">f) zavazují spotřebitele neodvolatelně k plnění </w:t>
      </w:r>
      <w:r w:rsidRPr="002D225B">
        <w:rPr>
          <w:strike/>
          <w:lang w:val="af-ZA"/>
        </w:rPr>
        <w:t>za podmínek, s nimiž neměl možnost sez</w:t>
      </w:r>
      <w:r w:rsidR="00EE3651">
        <w:rPr>
          <w:strike/>
          <w:lang w:val="af-ZA"/>
        </w:rPr>
        <w:t>námit se před uzavřením smlouvy</w:t>
      </w:r>
      <w:r w:rsidR="00ED444E" w:rsidRPr="002D225B">
        <w:rPr>
          <w:lang w:val="af-ZA"/>
        </w:rPr>
        <w:t xml:space="preserve"> </w:t>
      </w:r>
      <w:r w:rsidR="00ED444E" w:rsidRPr="002D225B">
        <w:rPr>
          <w:b/>
          <w:lang w:val="af-ZA"/>
        </w:rPr>
        <w:t>ujednání, s nímž neměl možnost seznámit se před uzavřením smlouvy</w:t>
      </w:r>
      <w:r w:rsidR="00ED444E" w:rsidRPr="00EE3651">
        <w:rPr>
          <w:lang w:val="af-ZA"/>
        </w:rPr>
        <w:t>,</w:t>
      </w:r>
    </w:p>
    <w:p w14:paraId="60A3B19A" w14:textId="77777777" w:rsidR="00725E10" w:rsidRPr="002D225B" w:rsidRDefault="00725E10" w:rsidP="00011E12">
      <w:pPr>
        <w:spacing w:after="120" w:line="23" w:lineRule="atLeast"/>
        <w:jc w:val="both"/>
        <w:rPr>
          <w:strike/>
          <w:lang w:val="af-ZA"/>
        </w:rPr>
      </w:pPr>
      <w:r w:rsidRPr="002D225B">
        <w:rPr>
          <w:strike/>
          <w:lang w:val="af-ZA"/>
        </w:rPr>
        <w:t>g) dovolují podnikateli, aby ze své vůle změnil práva či povinnosti stran,</w:t>
      </w:r>
    </w:p>
    <w:p w14:paraId="02E159A9" w14:textId="77777777" w:rsidR="00725E10" w:rsidRPr="002D225B" w:rsidRDefault="00725E10" w:rsidP="00011E12">
      <w:pPr>
        <w:spacing w:after="120" w:line="23" w:lineRule="atLeast"/>
        <w:jc w:val="both"/>
        <w:rPr>
          <w:strike/>
          <w:lang w:val="af-ZA"/>
        </w:rPr>
      </w:pPr>
      <w:r w:rsidRPr="002D225B">
        <w:rPr>
          <w:strike/>
          <w:lang w:val="af-ZA"/>
        </w:rPr>
        <w:t>h) odkládají určení ceny až na dobu plnění,</w:t>
      </w:r>
    </w:p>
    <w:p w14:paraId="1A394D69" w14:textId="77777777" w:rsidR="00725E10" w:rsidRPr="002D225B" w:rsidRDefault="00725E10" w:rsidP="00011E12">
      <w:pPr>
        <w:spacing w:after="120" w:line="23" w:lineRule="atLeast"/>
        <w:jc w:val="both"/>
        <w:rPr>
          <w:strike/>
          <w:lang w:val="af-ZA"/>
        </w:rPr>
      </w:pPr>
      <w:r w:rsidRPr="002D225B">
        <w:rPr>
          <w:strike/>
          <w:lang w:val="af-ZA"/>
        </w:rPr>
        <w:t>i) umožňují podnikateli cenu zvýšit, aniž bude mít spotřebitel při podstatném zvýšení ceny právo od smlouvy odstoupit,</w:t>
      </w:r>
    </w:p>
    <w:p w14:paraId="5944DB2B" w14:textId="77777777" w:rsidR="0041567B" w:rsidRPr="002D225B" w:rsidRDefault="0041567B" w:rsidP="0041567B">
      <w:pPr>
        <w:spacing w:after="120" w:line="23" w:lineRule="atLeast"/>
        <w:jc w:val="both"/>
        <w:rPr>
          <w:lang w:val="af-ZA"/>
        </w:rPr>
      </w:pPr>
      <w:r w:rsidRPr="002D225B">
        <w:rPr>
          <w:strike/>
          <w:lang w:val="af-ZA"/>
        </w:rPr>
        <w:t>j)</w:t>
      </w:r>
      <w:r w:rsidRPr="002D225B">
        <w:rPr>
          <w:lang w:val="af-ZA"/>
        </w:rPr>
        <w:t xml:space="preserve"> </w:t>
      </w:r>
      <w:r w:rsidRPr="002D225B">
        <w:rPr>
          <w:strike/>
          <w:lang w:val="af-ZA"/>
        </w:rPr>
        <w:t>zbavují spotřebitele práva podat žalobu nebo použít jiný procesní prostředek či mu v uplatnění takového práva brání, nebo ukládají spotřebiteli povinnost uplatnit právo výlučně u rozhodčího soudu nebo rozhodce, který není vázán právními předpisy stanovenými na ochranu spotřebitele,</w:t>
      </w:r>
      <w:r w:rsidRPr="002D225B">
        <w:rPr>
          <w:lang w:val="af-ZA"/>
        </w:rPr>
        <w:t xml:space="preserve"> </w:t>
      </w:r>
    </w:p>
    <w:p w14:paraId="20E4C853" w14:textId="77777777" w:rsidR="0041567B" w:rsidRPr="002D225B" w:rsidRDefault="0041567B" w:rsidP="0041567B">
      <w:pPr>
        <w:spacing w:after="120" w:line="23" w:lineRule="atLeast"/>
        <w:jc w:val="both"/>
        <w:rPr>
          <w:strike/>
          <w:lang w:val="af-ZA"/>
        </w:rPr>
      </w:pPr>
      <w:r w:rsidRPr="002D225B">
        <w:rPr>
          <w:strike/>
          <w:lang w:val="af-ZA"/>
        </w:rPr>
        <w:t xml:space="preserve">k) přenášejí na spotřebitele povinnost prokázat splnění povinnosti podnikatele, kterou mu ukládají ustanovení o smlouvě o finanční službě, nebo </w:t>
      </w:r>
    </w:p>
    <w:p w14:paraId="555C28A8" w14:textId="77777777" w:rsidR="00A85473" w:rsidRPr="002D225B" w:rsidRDefault="00A85473" w:rsidP="00A85473">
      <w:pPr>
        <w:spacing w:after="120" w:line="23" w:lineRule="atLeast"/>
        <w:jc w:val="both"/>
        <w:rPr>
          <w:lang w:val="af-ZA"/>
        </w:rPr>
      </w:pPr>
      <w:r w:rsidRPr="002D225B">
        <w:rPr>
          <w:b/>
          <w:lang w:val="af-ZA"/>
        </w:rPr>
        <w:t>g) umožňují podnikateli, aby jednostranně změnil práva či povinnosti stran bez vážného důvodu přesně uvedeného ve smlouvě,</w:t>
      </w:r>
    </w:p>
    <w:p w14:paraId="26C498B2" w14:textId="6E673DE6" w:rsidR="001D2FC7" w:rsidRPr="002D225B" w:rsidRDefault="001D2FC7" w:rsidP="00011E12">
      <w:pPr>
        <w:spacing w:after="120" w:line="23" w:lineRule="atLeast"/>
        <w:jc w:val="both"/>
        <w:rPr>
          <w:b/>
          <w:lang w:val="af-ZA"/>
        </w:rPr>
      </w:pPr>
      <w:r w:rsidRPr="002D225B">
        <w:rPr>
          <w:b/>
          <w:lang w:val="af-ZA"/>
        </w:rPr>
        <w:t>h) umožňují, aby cena zboží nebo služby byla stanovena až v okamžiku dodání nebo plnění, nebo aby podnikatel zvýšil cenu, aniž by v obou případech měl spotřebitel právo ukončit závazek, pokud se konečná cena v poměru k ceně dohodnuté při uzavírání smlouvy podstatně zvýšila,</w:t>
      </w:r>
    </w:p>
    <w:p w14:paraId="38AFAAA8" w14:textId="472256FA" w:rsidR="001D2FC7" w:rsidRPr="002D225B" w:rsidRDefault="001D2FC7" w:rsidP="00011E12">
      <w:pPr>
        <w:spacing w:after="120" w:line="23" w:lineRule="atLeast"/>
        <w:jc w:val="both"/>
        <w:rPr>
          <w:b/>
          <w:lang w:val="af-ZA"/>
        </w:rPr>
      </w:pPr>
      <w:r w:rsidRPr="002D225B">
        <w:rPr>
          <w:b/>
          <w:lang w:val="af-ZA"/>
        </w:rPr>
        <w:t>i) ukládají spotřebiteli, který nesplní svoji povinnost ze smlouvy, nepřiměřenou sankci,</w:t>
      </w:r>
    </w:p>
    <w:p w14:paraId="0B6F9F12" w14:textId="39B685D7" w:rsidR="001D2FC7" w:rsidRPr="002D225B" w:rsidRDefault="001D2FC7" w:rsidP="00011E12">
      <w:pPr>
        <w:spacing w:after="120" w:line="23" w:lineRule="atLeast"/>
        <w:jc w:val="both"/>
        <w:rPr>
          <w:lang w:val="af-ZA"/>
        </w:rPr>
      </w:pPr>
      <w:r w:rsidRPr="002D225B">
        <w:rPr>
          <w:b/>
          <w:lang w:val="af-ZA"/>
        </w:rPr>
        <w:t>j)</w:t>
      </w:r>
      <w:r w:rsidRPr="002D225B">
        <w:rPr>
          <w:lang w:val="af-ZA"/>
        </w:rPr>
        <w:t xml:space="preserve"> </w:t>
      </w:r>
      <w:r w:rsidRPr="002D225B">
        <w:rPr>
          <w:b/>
          <w:lang w:val="af-ZA"/>
        </w:rPr>
        <w:t>vylučují nebo omezují právo spotřebitele podat žalobu nebo použít jiný procesní prostředek, omezují důkazní prostředky, které má spotřebitel k dispozici, nebo ukládají spotřebiteli povinnost prokázat splnění povinností podnikatele, kterou by podle práva měl nést podnikatel,</w:t>
      </w:r>
    </w:p>
    <w:p w14:paraId="1265D7E1" w14:textId="3029B47D" w:rsidR="00E41E5D" w:rsidRPr="002D225B" w:rsidRDefault="00E41E5D" w:rsidP="00011E12">
      <w:pPr>
        <w:spacing w:after="120" w:line="23" w:lineRule="atLeast"/>
        <w:jc w:val="both"/>
        <w:rPr>
          <w:b/>
          <w:lang w:val="af-ZA"/>
        </w:rPr>
      </w:pPr>
      <w:r w:rsidRPr="002D225B">
        <w:rPr>
          <w:b/>
          <w:lang w:val="af-ZA"/>
        </w:rPr>
        <w:t>k) vylučují nebo omezují právo spotřebitele vůči podnikateli nebo vůči jiné osobě v případě nesplnění závazku nebo v případě vadného plnění ze strany podnikatele, včetně možnosti započtení pohledávky spotřebitele proti pohledávce podnikatele,</w:t>
      </w:r>
    </w:p>
    <w:p w14:paraId="5CC9401E" w14:textId="78EC958B" w:rsidR="00725E10" w:rsidRPr="002D225B" w:rsidRDefault="00725E10" w:rsidP="00011E12">
      <w:pPr>
        <w:spacing w:after="120" w:line="23" w:lineRule="atLeast"/>
        <w:jc w:val="both"/>
        <w:rPr>
          <w:lang w:val="af-ZA"/>
        </w:rPr>
      </w:pPr>
      <w:r w:rsidRPr="002D225B">
        <w:rPr>
          <w:lang w:val="af-ZA"/>
        </w:rPr>
        <w:t>l) zbavují spotřebitele jeho práva určit, který závazek má být poskytn</w:t>
      </w:r>
      <w:r w:rsidR="00E41E5D" w:rsidRPr="002D225B">
        <w:rPr>
          <w:lang w:val="af-ZA"/>
        </w:rPr>
        <w:t>utým plněním přednostně uhrazen</w:t>
      </w:r>
      <w:r w:rsidR="00EE3651" w:rsidRPr="00EE3651">
        <w:rPr>
          <w:strike/>
          <w:lang w:val="af-ZA"/>
        </w:rPr>
        <w:t>.</w:t>
      </w:r>
      <w:r w:rsidR="00E41E5D" w:rsidRPr="002D225B">
        <w:rPr>
          <w:b/>
          <w:lang w:val="af-ZA"/>
        </w:rPr>
        <w:t>,</w:t>
      </w:r>
    </w:p>
    <w:p w14:paraId="7CEA4020" w14:textId="52B027AE" w:rsidR="005E4283" w:rsidRPr="002D225B" w:rsidRDefault="005E4283" w:rsidP="00011E12">
      <w:pPr>
        <w:spacing w:after="120" w:line="23" w:lineRule="atLeast"/>
        <w:jc w:val="both"/>
        <w:rPr>
          <w:b/>
          <w:lang w:val="af-ZA"/>
        </w:rPr>
      </w:pPr>
      <w:r w:rsidRPr="002D225B">
        <w:rPr>
          <w:b/>
          <w:lang w:val="af-ZA"/>
        </w:rPr>
        <w:t>m) umož</w:t>
      </w:r>
      <w:r w:rsidR="00E41E5D" w:rsidRPr="002D225B">
        <w:rPr>
          <w:b/>
          <w:lang w:val="af-ZA"/>
        </w:rPr>
        <w:t>ňují</w:t>
      </w:r>
      <w:r w:rsidRPr="002D225B">
        <w:rPr>
          <w:b/>
          <w:lang w:val="af-ZA"/>
        </w:rPr>
        <w:t>, aby si podnikatel v případě, že sám ukončí závazek, ponechal peněžitá plnění uhrazená za služby, které dosud neposkytl,</w:t>
      </w:r>
    </w:p>
    <w:p w14:paraId="41AB0BE7" w14:textId="65BC5E27" w:rsidR="005E4283" w:rsidRPr="002D225B" w:rsidRDefault="005E4283" w:rsidP="00011E12">
      <w:pPr>
        <w:spacing w:after="120" w:line="23" w:lineRule="atLeast"/>
        <w:jc w:val="both"/>
        <w:rPr>
          <w:b/>
          <w:lang w:val="af-ZA"/>
        </w:rPr>
      </w:pPr>
      <w:r w:rsidRPr="002D225B">
        <w:rPr>
          <w:b/>
          <w:lang w:val="af-ZA"/>
        </w:rPr>
        <w:t>n) automaticky obnov</w:t>
      </w:r>
      <w:r w:rsidR="00E41E5D" w:rsidRPr="002D225B">
        <w:rPr>
          <w:b/>
          <w:lang w:val="af-ZA"/>
        </w:rPr>
        <w:t>ují</w:t>
      </w:r>
      <w:r w:rsidRPr="002D225B">
        <w:rPr>
          <w:b/>
          <w:lang w:val="af-ZA"/>
        </w:rPr>
        <w:t xml:space="preserve"> smlouvu na dobu určitou nebo prodluž</w:t>
      </w:r>
      <w:r w:rsidR="00E41E5D" w:rsidRPr="002D225B">
        <w:rPr>
          <w:b/>
          <w:lang w:val="af-ZA"/>
        </w:rPr>
        <w:t>ují</w:t>
      </w:r>
      <w:r w:rsidRPr="002D225B">
        <w:rPr>
          <w:b/>
          <w:lang w:val="af-ZA"/>
        </w:rPr>
        <w:t xml:space="preserve"> závazek, pokud lhůta určená spotřebiteli pro odmítnutí obnovení smlouvy nebo prodloužení závazku nepřiměřeně předchází den obnovení smlouvy,</w:t>
      </w:r>
    </w:p>
    <w:p w14:paraId="59F4758F" w14:textId="0E96E2FE" w:rsidR="005E4283" w:rsidRPr="002D225B" w:rsidRDefault="005E4283" w:rsidP="00011E12">
      <w:pPr>
        <w:spacing w:after="120" w:line="23" w:lineRule="atLeast"/>
        <w:jc w:val="both"/>
        <w:rPr>
          <w:b/>
          <w:lang w:val="af-ZA"/>
        </w:rPr>
      </w:pPr>
      <w:r w:rsidRPr="002D225B">
        <w:rPr>
          <w:b/>
          <w:lang w:val="af-ZA"/>
        </w:rPr>
        <w:t>o) umož</w:t>
      </w:r>
      <w:r w:rsidR="001D2FC7" w:rsidRPr="002D225B">
        <w:rPr>
          <w:b/>
          <w:lang w:val="af-ZA"/>
        </w:rPr>
        <w:t>ňují</w:t>
      </w:r>
      <w:r w:rsidRPr="002D225B">
        <w:rPr>
          <w:b/>
          <w:lang w:val="af-ZA"/>
        </w:rPr>
        <w:t>, aby podnikatel jednostranně a bez vážného důvodu změnil vlastnosti zboží, které má být dodáno, nebo služby, která má být poskytnuta,</w:t>
      </w:r>
    </w:p>
    <w:p w14:paraId="124EC439" w14:textId="0674E739" w:rsidR="005E4283" w:rsidRPr="002D225B" w:rsidRDefault="005E4283" w:rsidP="00011E12">
      <w:pPr>
        <w:spacing w:after="120" w:line="23" w:lineRule="atLeast"/>
        <w:jc w:val="both"/>
        <w:rPr>
          <w:b/>
          <w:lang w:val="af-ZA"/>
        </w:rPr>
      </w:pPr>
      <w:r w:rsidRPr="002D225B">
        <w:rPr>
          <w:b/>
          <w:lang w:val="af-ZA"/>
        </w:rPr>
        <w:t>p) umož</w:t>
      </w:r>
      <w:r w:rsidR="001D2FC7" w:rsidRPr="002D225B">
        <w:rPr>
          <w:b/>
          <w:lang w:val="af-ZA"/>
        </w:rPr>
        <w:t>ňují</w:t>
      </w:r>
      <w:r w:rsidRPr="002D225B">
        <w:rPr>
          <w:b/>
          <w:lang w:val="af-ZA"/>
        </w:rPr>
        <w:t xml:space="preserve"> podnikateli určovat, zda je zboží nebo služba v souladu se smlouvou, nebo</w:t>
      </w:r>
      <w:r w:rsidR="00E41E5D" w:rsidRPr="002D225B">
        <w:rPr>
          <w:b/>
          <w:lang w:val="af-ZA"/>
        </w:rPr>
        <w:t xml:space="preserve"> mu svěřují</w:t>
      </w:r>
      <w:r w:rsidRPr="002D225B">
        <w:rPr>
          <w:b/>
          <w:lang w:val="af-ZA"/>
        </w:rPr>
        <w:t xml:space="preserve"> výlučné právo vykládat kterékoli smluvní ujednání,</w:t>
      </w:r>
    </w:p>
    <w:p w14:paraId="72CA66F1" w14:textId="7E595F3E" w:rsidR="005E4283" w:rsidRPr="002D225B" w:rsidRDefault="005E4283" w:rsidP="00011E12">
      <w:pPr>
        <w:spacing w:after="120" w:line="23" w:lineRule="atLeast"/>
        <w:jc w:val="both"/>
        <w:rPr>
          <w:b/>
          <w:lang w:val="af-ZA"/>
        </w:rPr>
      </w:pPr>
      <w:r w:rsidRPr="002D225B">
        <w:rPr>
          <w:b/>
          <w:lang w:val="af-ZA"/>
        </w:rPr>
        <w:t>r) omez</w:t>
      </w:r>
      <w:r w:rsidR="001D2FC7" w:rsidRPr="002D225B">
        <w:rPr>
          <w:b/>
          <w:lang w:val="af-ZA"/>
        </w:rPr>
        <w:t>ují</w:t>
      </w:r>
      <w:r w:rsidRPr="002D225B">
        <w:rPr>
          <w:b/>
          <w:lang w:val="af-ZA"/>
        </w:rPr>
        <w:t xml:space="preserve"> povinnost</w:t>
      </w:r>
      <w:r w:rsidR="001D2FC7" w:rsidRPr="002D225B">
        <w:rPr>
          <w:b/>
          <w:lang w:val="af-ZA"/>
        </w:rPr>
        <w:t>i</w:t>
      </w:r>
      <w:r w:rsidRPr="002D225B">
        <w:rPr>
          <w:b/>
          <w:lang w:val="af-ZA"/>
        </w:rPr>
        <w:t xml:space="preserve"> podnikatele, k nimž se zavázali jeho zástupci, nebo podm</w:t>
      </w:r>
      <w:r w:rsidR="001D2FC7" w:rsidRPr="002D225B">
        <w:rPr>
          <w:b/>
          <w:lang w:val="af-ZA"/>
        </w:rPr>
        <w:t>iňují</w:t>
      </w:r>
      <w:r w:rsidRPr="002D225B">
        <w:rPr>
          <w:b/>
          <w:lang w:val="af-ZA"/>
        </w:rPr>
        <w:t xml:space="preserve"> tyto povinnosti dodržením jiné zvláštní náležitosti,</w:t>
      </w:r>
    </w:p>
    <w:p w14:paraId="59DC1A25" w14:textId="591DA242" w:rsidR="005E4283" w:rsidRPr="002D225B" w:rsidRDefault="001D2FC7" w:rsidP="00011E12">
      <w:pPr>
        <w:spacing w:after="120" w:line="23" w:lineRule="atLeast"/>
        <w:jc w:val="both"/>
        <w:rPr>
          <w:b/>
          <w:lang w:val="af-ZA"/>
        </w:rPr>
      </w:pPr>
      <w:r w:rsidRPr="002D225B">
        <w:rPr>
          <w:b/>
          <w:lang w:val="af-ZA"/>
        </w:rPr>
        <w:t>s) zava</w:t>
      </w:r>
      <w:r w:rsidR="005E4283" w:rsidRPr="002D225B">
        <w:rPr>
          <w:b/>
          <w:lang w:val="af-ZA"/>
        </w:rPr>
        <w:t>z</w:t>
      </w:r>
      <w:r w:rsidRPr="002D225B">
        <w:rPr>
          <w:b/>
          <w:lang w:val="af-ZA"/>
        </w:rPr>
        <w:t>ují</w:t>
      </w:r>
      <w:r w:rsidR="005E4283" w:rsidRPr="002D225B">
        <w:rPr>
          <w:b/>
          <w:lang w:val="af-ZA"/>
        </w:rPr>
        <w:t xml:space="preserve"> spotřebitele ke splnění jeho povinností, i když podnikatel své povinnosti nesplní, nebo</w:t>
      </w:r>
    </w:p>
    <w:p w14:paraId="6BE3DB2D" w14:textId="505CD390" w:rsidR="005E4283" w:rsidRPr="002D225B" w:rsidRDefault="005E4283" w:rsidP="00011E12">
      <w:pPr>
        <w:spacing w:after="120" w:line="23" w:lineRule="atLeast"/>
        <w:jc w:val="both"/>
        <w:rPr>
          <w:b/>
          <w:lang w:val="af-ZA"/>
        </w:rPr>
      </w:pPr>
      <w:r w:rsidRPr="002D225B">
        <w:rPr>
          <w:b/>
          <w:lang w:val="af-ZA"/>
        </w:rPr>
        <w:t>t) umož</w:t>
      </w:r>
      <w:r w:rsidR="001D2FC7" w:rsidRPr="002D225B">
        <w:rPr>
          <w:b/>
          <w:lang w:val="af-ZA"/>
        </w:rPr>
        <w:t>ňují</w:t>
      </w:r>
      <w:r w:rsidRPr="002D225B">
        <w:rPr>
          <w:b/>
          <w:lang w:val="af-ZA"/>
        </w:rPr>
        <w:t xml:space="preserve"> podnikateli bez souhlasu spotřebitele postoupit pohledávku za smlouvy, jestliže to může vést ke zhoršení postavení spotřebitele.</w:t>
      </w:r>
    </w:p>
    <w:p w14:paraId="600B9BE8" w14:textId="77777777" w:rsidR="001A5A58" w:rsidRPr="002D225B" w:rsidRDefault="001A5A58" w:rsidP="00594307">
      <w:pPr>
        <w:spacing w:after="120" w:line="23" w:lineRule="atLeast"/>
        <w:jc w:val="center"/>
        <w:rPr>
          <w:lang w:val="af-ZA"/>
        </w:rPr>
      </w:pPr>
    </w:p>
    <w:p w14:paraId="3868F909" w14:textId="77777777" w:rsidR="00BD5DEF" w:rsidRPr="002D225B" w:rsidRDefault="00BD5DEF" w:rsidP="00594307">
      <w:pPr>
        <w:spacing w:after="120" w:line="23" w:lineRule="atLeast"/>
        <w:jc w:val="center"/>
        <w:rPr>
          <w:lang w:val="af-ZA"/>
        </w:rPr>
      </w:pPr>
      <w:r w:rsidRPr="002D225B">
        <w:rPr>
          <w:lang w:val="af-ZA"/>
        </w:rPr>
        <w:t>§ 1815</w:t>
      </w:r>
    </w:p>
    <w:p w14:paraId="2E269B5F" w14:textId="77777777" w:rsidR="00BD5DEF" w:rsidRPr="002D225B" w:rsidRDefault="00BD5DEF" w:rsidP="00594307">
      <w:pPr>
        <w:spacing w:after="120" w:line="23" w:lineRule="atLeast"/>
        <w:jc w:val="both"/>
        <w:rPr>
          <w:lang w:val="af-ZA"/>
        </w:rPr>
      </w:pPr>
      <w:r w:rsidRPr="002D225B">
        <w:rPr>
          <w:strike/>
          <w:lang w:val="af-ZA"/>
        </w:rPr>
        <w:t>K nepřiměřenému</w:t>
      </w:r>
      <w:r w:rsidRPr="002D225B">
        <w:rPr>
          <w:lang w:val="af-ZA"/>
        </w:rPr>
        <w:t xml:space="preserve"> </w:t>
      </w:r>
      <w:r w:rsidRPr="002D225B">
        <w:rPr>
          <w:b/>
          <w:lang w:val="af-ZA"/>
        </w:rPr>
        <w:t xml:space="preserve">Ke zneužívajícímu </w:t>
      </w:r>
      <w:r w:rsidRPr="002D225B">
        <w:rPr>
          <w:lang w:val="af-ZA"/>
        </w:rPr>
        <w:t>ujednání se nepřihlíží, ledaže se jej spotřebitel dovolá.</w:t>
      </w:r>
    </w:p>
    <w:p w14:paraId="1A2361D5" w14:textId="77777777" w:rsidR="001A5A58" w:rsidRPr="002D225B" w:rsidRDefault="001A5A58" w:rsidP="00594307">
      <w:pPr>
        <w:spacing w:after="120" w:line="23" w:lineRule="atLeast"/>
        <w:jc w:val="center"/>
        <w:rPr>
          <w:lang w:val="af-ZA"/>
        </w:rPr>
      </w:pPr>
    </w:p>
    <w:p w14:paraId="5A6CE572" w14:textId="77777777" w:rsidR="00BD5DEF" w:rsidRPr="002D225B" w:rsidRDefault="00BD5DEF" w:rsidP="00594307">
      <w:pPr>
        <w:spacing w:after="120" w:line="23" w:lineRule="atLeast"/>
        <w:jc w:val="center"/>
        <w:rPr>
          <w:b/>
          <w:strike/>
          <w:lang w:val="af-ZA" w:eastAsia="cs-CZ"/>
        </w:rPr>
      </w:pPr>
      <w:r w:rsidRPr="002D225B">
        <w:rPr>
          <w:strike/>
          <w:lang w:val="af-ZA"/>
        </w:rPr>
        <w:t>§ 1816</w:t>
      </w:r>
      <w:r w:rsidRPr="002D225B">
        <w:rPr>
          <w:b/>
          <w:strike/>
          <w:lang w:val="af-ZA" w:eastAsia="cs-CZ"/>
        </w:rPr>
        <w:t xml:space="preserve"> </w:t>
      </w:r>
    </w:p>
    <w:p w14:paraId="1EAB21AE" w14:textId="77777777" w:rsidR="00BD5DEF" w:rsidRPr="002D225B" w:rsidRDefault="00BD5DEF" w:rsidP="00594307">
      <w:pPr>
        <w:spacing w:after="120" w:line="23" w:lineRule="atLeast"/>
        <w:jc w:val="both"/>
        <w:rPr>
          <w:strike/>
          <w:lang w:val="af-ZA"/>
        </w:rPr>
      </w:pPr>
      <w:r w:rsidRPr="002D225B">
        <w:rPr>
          <w:strike/>
          <w:lang w:val="af-ZA"/>
        </w:rPr>
        <w:t>(1) Hradí-li se cena alespoň zčásti pomocí úvěru nebo zápůjčky poskytnutých podnikatelem a využije-li spotřebitel práva odstoupit od smlouvy, vztahují se účinky odstoupení i na smlouvu o úvěru nebo zápůjčce; to platí i v případě, že úvěr nebo zápůjčku poskytla třetí osoba podle smlouvy uzavřené s podnikatelem. V takovém případě se poskytovateli úvěru nebo zápůjčky, popřípadě i jiné osobě zakazuje uplatnit vůči spotřebiteli jakékoli sankce.</w:t>
      </w:r>
    </w:p>
    <w:p w14:paraId="2637CCD4" w14:textId="77777777" w:rsidR="00BD5DEF" w:rsidRPr="002D225B" w:rsidRDefault="00BD5DEF" w:rsidP="00594307">
      <w:pPr>
        <w:spacing w:after="120" w:line="23" w:lineRule="atLeast"/>
        <w:jc w:val="both"/>
        <w:rPr>
          <w:lang w:val="af-ZA"/>
        </w:rPr>
      </w:pPr>
      <w:r w:rsidRPr="002D225B">
        <w:rPr>
          <w:strike/>
          <w:lang w:val="af-ZA"/>
        </w:rPr>
        <w:t>(2) Ustanovení odstavce 1 se použije v případě, že spotřebitelská smlouva byla uzavřena distančním způsobem nebo že se jedná o spotřebitelskou smlouvu o dočasném užívání ubytovacího zařízení a jiných rekreačních službách. V ostatních případech se ustanovení odstavce 1 použije, pokud se od něho strany ve smlouvě o úvěru nebo zápůjčce neodchýlí nebo pokud je nevyloučí.</w:t>
      </w:r>
    </w:p>
    <w:p w14:paraId="45B9B8D5" w14:textId="77777777" w:rsidR="001520D1" w:rsidRPr="002D225B" w:rsidRDefault="001520D1" w:rsidP="00594307">
      <w:pPr>
        <w:spacing w:after="120" w:line="23" w:lineRule="atLeast"/>
        <w:jc w:val="both"/>
        <w:rPr>
          <w:b/>
          <w:lang w:val="af-ZA"/>
        </w:rPr>
      </w:pPr>
    </w:p>
    <w:p w14:paraId="00F498BA" w14:textId="77777777" w:rsidR="001520D1" w:rsidRPr="002D225B" w:rsidRDefault="001520D1" w:rsidP="00277E0B">
      <w:pPr>
        <w:spacing w:after="120" w:line="23" w:lineRule="atLeast"/>
        <w:jc w:val="center"/>
        <w:rPr>
          <w:b/>
          <w:lang w:val="af-ZA" w:eastAsia="cs-CZ"/>
        </w:rPr>
      </w:pPr>
      <w:r w:rsidRPr="002D225B">
        <w:rPr>
          <w:b/>
          <w:lang w:val="af-ZA"/>
        </w:rPr>
        <w:t>§ 1816</w:t>
      </w:r>
      <w:r w:rsidRPr="002D225B">
        <w:rPr>
          <w:b/>
          <w:lang w:val="af-ZA" w:eastAsia="cs-CZ"/>
        </w:rPr>
        <w:t xml:space="preserve"> </w:t>
      </w:r>
    </w:p>
    <w:p w14:paraId="4293C6C6" w14:textId="77777777" w:rsidR="001520D1" w:rsidRPr="002D225B" w:rsidRDefault="001520D1" w:rsidP="00277E0B">
      <w:pPr>
        <w:spacing w:after="120" w:line="23" w:lineRule="atLeast"/>
        <w:jc w:val="center"/>
        <w:rPr>
          <w:b/>
          <w:u w:val="single"/>
          <w:lang w:val="af-ZA" w:eastAsia="cs-CZ"/>
        </w:rPr>
      </w:pPr>
      <w:r w:rsidRPr="002D225B">
        <w:rPr>
          <w:b/>
          <w:u w:val="single"/>
          <w:lang w:val="af-ZA" w:eastAsia="cs-CZ"/>
        </w:rPr>
        <w:t>Neobjednané plnění</w:t>
      </w:r>
    </w:p>
    <w:p w14:paraId="3A3D8468" w14:textId="77D4068F" w:rsidR="00BD5DEF" w:rsidRPr="002D225B" w:rsidRDefault="00043510" w:rsidP="00277E0B">
      <w:pPr>
        <w:spacing w:after="120" w:line="23" w:lineRule="atLeast"/>
        <w:jc w:val="both"/>
        <w:rPr>
          <w:b/>
          <w:lang w:val="af-ZA"/>
        </w:rPr>
      </w:pPr>
      <w:r w:rsidRPr="002D225B">
        <w:rPr>
          <w:b/>
          <w:lang w:val="af-ZA"/>
        </w:rPr>
        <w:t>Plnil</w:t>
      </w:r>
      <w:r w:rsidR="00BD5DEF" w:rsidRPr="002D225B">
        <w:rPr>
          <w:b/>
          <w:lang w:val="af-ZA"/>
        </w:rPr>
        <w:t xml:space="preserve">-li podnikatel spotřebiteli </w:t>
      </w:r>
      <w:r w:rsidRPr="002D225B">
        <w:rPr>
          <w:b/>
          <w:lang w:val="af-ZA"/>
        </w:rPr>
        <w:t>něco</w:t>
      </w:r>
      <w:r w:rsidR="00BD5DEF" w:rsidRPr="002D225B">
        <w:rPr>
          <w:b/>
          <w:lang w:val="af-ZA"/>
        </w:rPr>
        <w:t xml:space="preserve"> bez objednávky a ujal-li se spotřebitel držby, hledí se na spotřebitele jako na poctivého držitele. Spotřebitel nemusí na své náklady podnikateli ani nic vracet, ani ho o tom vyrozumět.</w:t>
      </w:r>
    </w:p>
    <w:p w14:paraId="2E362400" w14:textId="77777777" w:rsidR="00481D75" w:rsidRPr="002D225B" w:rsidRDefault="00481D75" w:rsidP="00594307">
      <w:pPr>
        <w:spacing w:after="120" w:line="23" w:lineRule="atLeast"/>
        <w:jc w:val="center"/>
        <w:rPr>
          <w:b/>
          <w:color w:val="E36C0A" w:themeColor="accent6" w:themeShade="BF"/>
          <w:lang w:val="af-ZA"/>
        </w:rPr>
      </w:pPr>
    </w:p>
    <w:p w14:paraId="4F66B398" w14:textId="77777777" w:rsidR="00F27131" w:rsidRPr="002D225B" w:rsidRDefault="00F27131" w:rsidP="00064162">
      <w:pPr>
        <w:spacing w:after="120" w:line="23" w:lineRule="atLeast"/>
        <w:jc w:val="center"/>
        <w:rPr>
          <w:lang w:val="af-ZA"/>
        </w:rPr>
      </w:pPr>
      <w:r w:rsidRPr="002D225B">
        <w:rPr>
          <w:lang w:val="af-ZA"/>
        </w:rPr>
        <w:t>§ 1817</w:t>
      </w:r>
    </w:p>
    <w:p w14:paraId="48123F2F" w14:textId="77777777" w:rsidR="0060343C" w:rsidRPr="002D225B" w:rsidRDefault="0060343C" w:rsidP="00064162">
      <w:pPr>
        <w:spacing w:after="120" w:line="23" w:lineRule="atLeast"/>
        <w:jc w:val="center"/>
        <w:rPr>
          <w:b/>
          <w:u w:val="single"/>
          <w:lang w:val="af-ZA"/>
        </w:rPr>
      </w:pPr>
      <w:r w:rsidRPr="002D225B">
        <w:rPr>
          <w:b/>
          <w:u w:val="single"/>
          <w:lang w:val="af-ZA"/>
        </w:rPr>
        <w:t>Dodatečné platby</w:t>
      </w:r>
    </w:p>
    <w:p w14:paraId="1222AEA0" w14:textId="0A72AB05" w:rsidR="00F27131" w:rsidRPr="002D225B" w:rsidRDefault="00F27131" w:rsidP="00064162">
      <w:pPr>
        <w:spacing w:after="120" w:line="23" w:lineRule="atLeast"/>
        <w:jc w:val="both"/>
        <w:rPr>
          <w:b/>
          <w:lang w:val="af-ZA"/>
        </w:rPr>
      </w:pPr>
      <w:r w:rsidRPr="002D225B">
        <w:rPr>
          <w:lang w:val="af-ZA"/>
        </w:rPr>
        <w:t>Podnikatel nesmí po spotřebiteli požadovat další platbu, než kterou je spotřebitel povinen uhradit na základě hlavního smluvního závazku, pokud spotřebitel nedal k této další platbě</w:t>
      </w:r>
      <w:r w:rsidRPr="002D225B">
        <w:rPr>
          <w:b/>
          <w:lang w:val="af-ZA"/>
        </w:rPr>
        <w:t xml:space="preserve"> před uzavřením smlouvy</w:t>
      </w:r>
      <w:r w:rsidRPr="002D225B">
        <w:rPr>
          <w:lang w:val="af-ZA"/>
        </w:rPr>
        <w:t xml:space="preserve"> výslovný souhlas.</w:t>
      </w:r>
      <w:r w:rsidRPr="002D225B">
        <w:rPr>
          <w:b/>
          <w:lang w:val="af-ZA"/>
        </w:rPr>
        <w:t xml:space="preserve"> Tento souhlas nesmí být odvozen z předem nastavených možností, které by spotřebitel musel odmítnout, aby se vyhnul dodatečné platbě.</w:t>
      </w:r>
    </w:p>
    <w:p w14:paraId="2B661C53" w14:textId="77777777" w:rsidR="00BD5DEF" w:rsidRPr="002D225B" w:rsidRDefault="00BD5DEF" w:rsidP="00594307">
      <w:pPr>
        <w:spacing w:after="120" w:line="23" w:lineRule="atLeast"/>
        <w:jc w:val="center"/>
        <w:rPr>
          <w:lang w:val="af-ZA"/>
        </w:rPr>
      </w:pPr>
      <w:r w:rsidRPr="002D225B">
        <w:rPr>
          <w:lang w:val="af-ZA"/>
        </w:rPr>
        <w:t>§ 1819</w:t>
      </w:r>
    </w:p>
    <w:p w14:paraId="075965A9" w14:textId="77777777" w:rsidR="00BD5DEF" w:rsidRPr="002D225B" w:rsidRDefault="00BD5DEF" w:rsidP="00594307">
      <w:pPr>
        <w:spacing w:after="120" w:line="23" w:lineRule="atLeast"/>
        <w:jc w:val="both"/>
        <w:rPr>
          <w:lang w:val="af-ZA"/>
        </w:rPr>
      </w:pPr>
      <w:r w:rsidRPr="002D225B">
        <w:rPr>
          <w:lang w:val="af-ZA"/>
        </w:rPr>
        <w:t xml:space="preserve">Textová podoba je zachována, jsou-li údaje poskytnuty takovým způsobem, že je lze uchovat a opakovaně zobrazovat </w:t>
      </w:r>
      <w:r w:rsidRPr="002D225B">
        <w:rPr>
          <w:b/>
          <w:lang w:val="af-ZA"/>
        </w:rPr>
        <w:t>po dobu přiměřenou účelu těchto údajů</w:t>
      </w:r>
      <w:r w:rsidRPr="002D225B">
        <w:rPr>
          <w:lang w:val="af-ZA"/>
        </w:rPr>
        <w:t xml:space="preserve">. </w:t>
      </w:r>
    </w:p>
    <w:p w14:paraId="0B9DBF24" w14:textId="77777777" w:rsidR="00BD5DEF" w:rsidRPr="002D225B" w:rsidRDefault="00BD5DEF" w:rsidP="00594307">
      <w:pPr>
        <w:spacing w:after="120" w:line="23" w:lineRule="atLeast"/>
        <w:rPr>
          <w:color w:val="E36C0A" w:themeColor="accent6" w:themeShade="BF"/>
          <w:lang w:val="af-ZA"/>
        </w:rPr>
      </w:pPr>
    </w:p>
    <w:p w14:paraId="3DBA8B24" w14:textId="77777777" w:rsidR="00BD5DEF" w:rsidRPr="002D225B" w:rsidRDefault="00BD5DEF" w:rsidP="00594307">
      <w:pPr>
        <w:spacing w:after="120" w:line="23" w:lineRule="atLeast"/>
        <w:jc w:val="center"/>
        <w:rPr>
          <w:b/>
          <w:i/>
          <w:lang w:val="af-ZA"/>
        </w:rPr>
      </w:pPr>
      <w:r w:rsidRPr="002D225B">
        <w:rPr>
          <w:b/>
          <w:i/>
          <w:lang w:val="af-ZA"/>
        </w:rPr>
        <w:t>Oddíl 2</w:t>
      </w:r>
    </w:p>
    <w:p w14:paraId="3878AD5C" w14:textId="77777777" w:rsidR="00BD5DEF" w:rsidRPr="002D225B" w:rsidRDefault="00BD5DEF" w:rsidP="00594307">
      <w:pPr>
        <w:spacing w:after="120" w:line="23" w:lineRule="atLeast"/>
        <w:jc w:val="center"/>
        <w:rPr>
          <w:b/>
          <w:i/>
          <w:lang w:val="af-ZA"/>
        </w:rPr>
      </w:pPr>
      <w:r w:rsidRPr="002D225B">
        <w:rPr>
          <w:b/>
          <w:i/>
          <w:strike/>
          <w:lang w:val="af-ZA"/>
        </w:rPr>
        <w:t>Uzavírání smluv distančním způsobem a závazky ze smluv uzavíraných mimo obchodní prostory</w:t>
      </w:r>
      <w:r w:rsidRPr="002D225B">
        <w:rPr>
          <w:b/>
          <w:i/>
          <w:lang w:val="af-ZA"/>
        </w:rPr>
        <w:t xml:space="preserve"> </w:t>
      </w:r>
      <w:r w:rsidRPr="002D225B">
        <w:rPr>
          <w:b/>
          <w:i/>
          <w:u w:val="single"/>
          <w:lang w:val="af-ZA"/>
        </w:rPr>
        <w:t>Smlouvy uzavírané distančním způsobem a smlouvy uzavírané mimo obchodní prostory</w:t>
      </w:r>
    </w:p>
    <w:p w14:paraId="089F6EA1" w14:textId="77777777" w:rsidR="00BD5DEF" w:rsidRPr="002D225B" w:rsidRDefault="00BD5DEF" w:rsidP="00594307">
      <w:pPr>
        <w:spacing w:after="120" w:line="23" w:lineRule="atLeast"/>
        <w:jc w:val="center"/>
        <w:rPr>
          <w:i/>
          <w:color w:val="E36C0A" w:themeColor="accent6" w:themeShade="BF"/>
          <w:lang w:val="af-ZA"/>
        </w:rPr>
      </w:pPr>
    </w:p>
    <w:p w14:paraId="6763BF8C" w14:textId="77777777" w:rsidR="000374FF" w:rsidRPr="002D225B" w:rsidRDefault="000374FF" w:rsidP="00594307">
      <w:pPr>
        <w:pStyle w:val="Odstavecseseznamem"/>
        <w:tabs>
          <w:tab w:val="left" w:pos="0"/>
        </w:tabs>
        <w:spacing w:after="120"/>
        <w:ind w:left="0"/>
        <w:contextualSpacing w:val="0"/>
        <w:jc w:val="center"/>
        <w:rPr>
          <w:strike/>
          <w:lang w:val="af-ZA"/>
        </w:rPr>
      </w:pPr>
      <w:r w:rsidRPr="002D225B">
        <w:rPr>
          <w:strike/>
          <w:lang w:val="af-ZA"/>
        </w:rPr>
        <w:t>§ 1820</w:t>
      </w:r>
    </w:p>
    <w:p w14:paraId="78B84C60" w14:textId="77777777" w:rsidR="000374FF" w:rsidRPr="002D225B" w:rsidRDefault="000374FF" w:rsidP="00594307">
      <w:pPr>
        <w:pStyle w:val="Odstavecseseznamem"/>
        <w:tabs>
          <w:tab w:val="left" w:pos="0"/>
        </w:tabs>
        <w:spacing w:after="120"/>
        <w:ind w:left="0"/>
        <w:contextualSpacing w:val="0"/>
        <w:jc w:val="center"/>
        <w:rPr>
          <w:strike/>
          <w:lang w:val="af-ZA"/>
        </w:rPr>
      </w:pPr>
      <w:r w:rsidRPr="002D225B">
        <w:rPr>
          <w:strike/>
          <w:lang w:val="af-ZA"/>
        </w:rPr>
        <w:t>Sdělení před uzavřením smlouvy</w:t>
      </w:r>
    </w:p>
    <w:p w14:paraId="5156FC01"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 xml:space="preserve">(1) Směřuje-li jednání stran k uzavření smlouvy a používá-li při něm podnikatel výhradně alespoň jeden komunikační prostředek, který umožňuje uzavřít smlouvu bez současné fyzické přítomnosti stran (dále jen "prostředek komunikace na dálku") nebo směřuje-li takové jednání k uzavření smlouvy mimo prostor obvyklý pro podnikatelovo podnikání, sdělí podnikatel spotřebiteli v dostatečném předstihu před uzavřením smlouvy nebo před tím, než spotřebitel učiní závaznou nabídku také </w:t>
      </w:r>
    </w:p>
    <w:p w14:paraId="110E9965"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a) náklady na prostředky komunikace na dálku, pokud se liší od základní sazby,</w:t>
      </w:r>
    </w:p>
    <w:p w14:paraId="781F61CC"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b) údaj o případné povinnosti zaplatit zálohu nebo obdobnou platbu, je-li vyžadována,</w:t>
      </w:r>
    </w:p>
    <w:p w14:paraId="66F7D275"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c) v případě, že se jedná o smlouvu, jejímž předmětem je opakované plnění, nejkratší dobu, po kterou bude smlouva strany zavazovat,</w:t>
      </w:r>
    </w:p>
    <w:p w14:paraId="4C51BC61"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d) v případě smlouvy uzavírané na dobu neurčitou nebo jejímž předmětem je opakované plnění, údaj o ceně nebo způsobu jejího určení za jedno zúčtovací období, kterým je vždy jeden měsíc, pokud je tato cena neměnná,</w:t>
      </w:r>
    </w:p>
    <w:p w14:paraId="76B4A1F6"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e) v případě smluv uzavíraných na dobu neurčitou nebo jejímž předmětem je opakované plnění, údaje o veškerých daních, poplatcích a nákladech na dodání zboží nebo služby určených způsobem podle písmena b),</w:t>
      </w:r>
    </w:p>
    <w:p w14:paraId="0AB65A93"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f) pokud lze využít práva na odstoupení od smlouvy, podmínky, lhůtu a postupy pro uplatnění tohoto práva, jakož i formulář pro odstoupení od smlouvy, jehož náležitosti stanoví prováděcí právní předpis,</w:t>
      </w:r>
    </w:p>
    <w:p w14:paraId="10BD64CA"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g)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p>
    <w:p w14:paraId="4CD05360"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h) údaj o povinnosti uhradit poměrnou část ceny v případě odstoupení od smlouvy, jejímž předmětem je poskytování služeb a jejichž plnění již začalo,</w:t>
      </w:r>
    </w:p>
    <w:p w14:paraId="6F1B7A57"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i) jde-li o smlouvu podle § 1837 písm. l), údaj, že spotřebitel nemůže odstoupit od smlouvy, popřípadě za jakých podmínek mu právo na odstoupení od smlouvy zanikne, a</w:t>
      </w:r>
    </w:p>
    <w:p w14:paraId="0C314E19"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j) údaj o existenci, způsobu a podmínkách mimosoudního vyřizování stížností spotřebitelů včetně údaje, zda se lze obrátit se stížností na orgán dohledu nebo státního dozoru.</w:t>
      </w:r>
    </w:p>
    <w:p w14:paraId="5A8DDD89"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(2) Údaje podle odstavce 1 písm. f), g) a h) může podnikatel spotřebiteli sdělit také prostřednictvím vzorového poučení o možnosti odstoupení od smlouvy, jehož náležitosti stanoví prováděcí právní předpis.</w:t>
      </w:r>
    </w:p>
    <w:p w14:paraId="0F78C36A" w14:textId="77777777" w:rsidR="000374FF" w:rsidRPr="002D225B" w:rsidRDefault="000374FF" w:rsidP="00594307">
      <w:pPr>
        <w:pStyle w:val="Odstavecseseznamem"/>
        <w:tabs>
          <w:tab w:val="left" w:pos="0"/>
        </w:tabs>
        <w:spacing w:after="120"/>
        <w:ind w:left="0"/>
        <w:contextualSpacing w:val="0"/>
        <w:jc w:val="both"/>
        <w:rPr>
          <w:strike/>
          <w:lang w:val="af-ZA"/>
        </w:rPr>
      </w:pPr>
      <w:r w:rsidRPr="002D225B">
        <w:rPr>
          <w:strike/>
          <w:lang w:val="af-ZA"/>
        </w:rPr>
        <w:t>(3) Pokud podnikatel poskytl spotřebiteli vyplněné vzorové poučení o možnosti odstoupení od smlouvy, má se za to, že sdělil spotřebiteli údaje uvedené v odstavci 1 písm. f), g) a h).</w:t>
      </w:r>
    </w:p>
    <w:p w14:paraId="26ED698A" w14:textId="77777777" w:rsidR="000374FF" w:rsidRPr="002D225B" w:rsidRDefault="000374FF" w:rsidP="00594307">
      <w:pPr>
        <w:pStyle w:val="Odstavecseseznamem"/>
        <w:tabs>
          <w:tab w:val="left" w:pos="0"/>
        </w:tabs>
        <w:spacing w:after="120"/>
        <w:ind w:left="0"/>
        <w:jc w:val="both"/>
        <w:rPr>
          <w:b/>
          <w:lang w:val="af-ZA"/>
        </w:rPr>
      </w:pPr>
    </w:p>
    <w:p w14:paraId="7CF6972A" w14:textId="1C173D38" w:rsidR="000374FF" w:rsidRPr="002D225B" w:rsidRDefault="000374FF" w:rsidP="0060343C">
      <w:pPr>
        <w:pStyle w:val="Odstavecseseznamem"/>
        <w:tabs>
          <w:tab w:val="left" w:pos="0"/>
        </w:tabs>
        <w:spacing w:after="120"/>
        <w:ind w:left="0"/>
        <w:jc w:val="center"/>
        <w:rPr>
          <w:b/>
          <w:lang w:val="af-ZA"/>
        </w:rPr>
      </w:pPr>
      <w:r w:rsidRPr="002D225B">
        <w:rPr>
          <w:b/>
          <w:lang w:val="af-ZA"/>
        </w:rPr>
        <w:t>§ 1820</w:t>
      </w:r>
    </w:p>
    <w:p w14:paraId="1B1223C4" w14:textId="77777777" w:rsidR="000374FF" w:rsidRPr="002D225B" w:rsidRDefault="000374FF" w:rsidP="00594307">
      <w:pPr>
        <w:tabs>
          <w:tab w:val="left" w:pos="0"/>
        </w:tabs>
        <w:spacing w:after="120"/>
        <w:jc w:val="center"/>
        <w:rPr>
          <w:b/>
          <w:u w:val="single"/>
          <w:lang w:val="af-ZA"/>
        </w:rPr>
      </w:pPr>
      <w:r w:rsidRPr="002D225B">
        <w:rPr>
          <w:b/>
          <w:u w:val="single"/>
          <w:lang w:val="af-ZA"/>
        </w:rPr>
        <w:t>Sdělení před uzavřením smlouvy</w:t>
      </w:r>
    </w:p>
    <w:p w14:paraId="21F2D346" w14:textId="2003E401" w:rsidR="000374FF" w:rsidRPr="002D225B" w:rsidRDefault="000374FF" w:rsidP="00594307">
      <w:pPr>
        <w:tabs>
          <w:tab w:val="left" w:pos="0"/>
        </w:tabs>
        <w:spacing w:after="120"/>
        <w:jc w:val="both"/>
        <w:rPr>
          <w:b/>
          <w:lang w:val="af-ZA"/>
        </w:rPr>
      </w:pPr>
      <w:r w:rsidRPr="002D225B">
        <w:rPr>
          <w:b/>
          <w:lang w:val="af-ZA"/>
        </w:rPr>
        <w:t xml:space="preserve">(1) Směřuje-li jednání stran k uzavření smlouvy a používá-li při něm podnikatel výhradně alespoň jeden komunikační prostředek, který umožňuje uzavřít smlouvu bez současné fyzické přítomnosti stran (dále jen „prostředek komunikace na dálku“) nebo směřuje-li takové jednání k uzavření smlouvy mimo prostor obvyklý pro podnikatelovo podnikání, sdělí podnikatel spotřebiteli v dostatečném předstihu před uzavřením smlouvy nebo před tím, než spotřebitel učiní závaznou nabídku </w:t>
      </w:r>
    </w:p>
    <w:p w14:paraId="7B9FD953" w14:textId="77777777" w:rsidR="000374FF" w:rsidRPr="002D225B" w:rsidRDefault="000374FF" w:rsidP="00594307">
      <w:pPr>
        <w:tabs>
          <w:tab w:val="left" w:pos="0"/>
        </w:tabs>
        <w:spacing w:after="120"/>
        <w:jc w:val="both"/>
        <w:rPr>
          <w:b/>
          <w:lang w:val="af-ZA"/>
        </w:rPr>
      </w:pPr>
      <w:r w:rsidRPr="002D225B">
        <w:rPr>
          <w:b/>
          <w:lang w:val="af-ZA"/>
        </w:rPr>
        <w:t xml:space="preserve">a) údaj o hlavních vlastnostech zboží nebo služby v rozsahu odpovídajícím danému nosiči a povaze zboží nebo služby, </w:t>
      </w:r>
    </w:p>
    <w:p w14:paraId="56633771" w14:textId="140E5C34" w:rsidR="00784810" w:rsidRPr="002D225B" w:rsidRDefault="000374FF" w:rsidP="00594307">
      <w:pPr>
        <w:tabs>
          <w:tab w:val="left" w:pos="0"/>
        </w:tabs>
        <w:spacing w:after="120"/>
        <w:jc w:val="both"/>
        <w:rPr>
          <w:b/>
          <w:lang w:val="af-ZA"/>
        </w:rPr>
      </w:pPr>
      <w:r w:rsidRPr="002D225B">
        <w:rPr>
          <w:b/>
          <w:lang w:val="af-ZA"/>
        </w:rPr>
        <w:t xml:space="preserve">b) </w:t>
      </w:r>
      <w:r w:rsidR="00784810" w:rsidRPr="002D225B">
        <w:rPr>
          <w:b/>
          <w:lang w:val="af-ZA"/>
        </w:rPr>
        <w:t>svoji totožnost, například svoje jméno,</w:t>
      </w:r>
    </w:p>
    <w:p w14:paraId="3E614E7F" w14:textId="64B9261B" w:rsidR="000374FF" w:rsidRPr="002D225B" w:rsidRDefault="00784810" w:rsidP="00594307">
      <w:pPr>
        <w:tabs>
          <w:tab w:val="left" w:pos="0"/>
        </w:tabs>
        <w:spacing w:after="120"/>
        <w:jc w:val="both"/>
        <w:rPr>
          <w:b/>
          <w:lang w:val="af-ZA"/>
        </w:rPr>
      </w:pPr>
      <w:r w:rsidRPr="002D225B">
        <w:rPr>
          <w:b/>
          <w:lang w:val="af-ZA"/>
        </w:rPr>
        <w:t xml:space="preserve">c) </w:t>
      </w:r>
      <w:r w:rsidR="000374FF" w:rsidRPr="002D225B">
        <w:rPr>
          <w:b/>
          <w:lang w:val="af-ZA"/>
        </w:rPr>
        <w:t>adresu svého sídla a své telefonní číslo, číslo faxu a adresu pro doručování elektronické pošty, pokud existují, a pokud podnikatel jedná za jiného podnikatele, také jeho totožnost a sídlo,</w:t>
      </w:r>
    </w:p>
    <w:p w14:paraId="360D3607" w14:textId="4EE5D1E5" w:rsidR="000374FF" w:rsidRPr="002D225B" w:rsidRDefault="00784810" w:rsidP="00594307">
      <w:pPr>
        <w:tabs>
          <w:tab w:val="left" w:pos="0"/>
        </w:tabs>
        <w:spacing w:after="120"/>
        <w:jc w:val="both"/>
        <w:rPr>
          <w:b/>
          <w:lang w:val="af-ZA"/>
        </w:rPr>
      </w:pPr>
      <w:r w:rsidRPr="002D225B">
        <w:rPr>
          <w:b/>
          <w:lang w:val="af-ZA"/>
        </w:rPr>
        <w:t>d</w:t>
      </w:r>
      <w:r w:rsidR="000374FF" w:rsidRPr="002D225B">
        <w:rPr>
          <w:b/>
          <w:lang w:val="af-ZA"/>
        </w:rPr>
        <w:t>) adresu provozovny podnikatele, pokud se liší od adresy podle písm</w:t>
      </w:r>
      <w:r w:rsidR="00B34EE2">
        <w:rPr>
          <w:b/>
          <w:lang w:val="af-ZA"/>
        </w:rPr>
        <w:t>.</w:t>
      </w:r>
      <w:r w:rsidR="000374FF" w:rsidRPr="002D225B">
        <w:rPr>
          <w:b/>
          <w:lang w:val="af-ZA"/>
        </w:rPr>
        <w:t xml:space="preserve"> </w:t>
      </w:r>
      <w:r w:rsidR="00393419" w:rsidRPr="002D225B">
        <w:rPr>
          <w:b/>
          <w:lang w:val="af-ZA"/>
        </w:rPr>
        <w:t>c</w:t>
      </w:r>
      <w:r w:rsidR="000374FF" w:rsidRPr="002D225B">
        <w:rPr>
          <w:b/>
          <w:lang w:val="af-ZA"/>
        </w:rPr>
        <w:t>), a pokud podnikatel jedná za jiného podnikatele, také jeho adresu, na niž může spotřebitel zaslat stížnost,</w:t>
      </w:r>
    </w:p>
    <w:p w14:paraId="140700B9" w14:textId="5C9F292F" w:rsidR="00784810" w:rsidRPr="002D225B" w:rsidRDefault="00784810" w:rsidP="00594307">
      <w:pPr>
        <w:tabs>
          <w:tab w:val="left" w:pos="0"/>
        </w:tabs>
        <w:spacing w:after="120"/>
        <w:jc w:val="both"/>
        <w:rPr>
          <w:b/>
          <w:lang w:val="af-ZA"/>
        </w:rPr>
      </w:pPr>
      <w:r w:rsidRPr="002D225B">
        <w:rPr>
          <w:b/>
          <w:lang w:val="af-ZA"/>
        </w:rPr>
        <w:t>e</w:t>
      </w:r>
      <w:r w:rsidR="000374FF" w:rsidRPr="002D225B">
        <w:rPr>
          <w:b/>
          <w:lang w:val="af-ZA"/>
        </w:rPr>
        <w:t xml:space="preserve">) </w:t>
      </w:r>
      <w:r w:rsidR="007A2420">
        <w:rPr>
          <w:b/>
          <w:lang w:val="af-ZA"/>
        </w:rPr>
        <w:t xml:space="preserve">údaj o </w:t>
      </w:r>
      <w:r w:rsidRPr="002D225B">
        <w:rPr>
          <w:b/>
          <w:lang w:val="af-ZA"/>
        </w:rPr>
        <w:t>celkové ceně a nákladech podle § 1811 odst. 2 písm. c) a e), v případě smlouvy uzavírané na dobu neurčitou nebo jejímž předmětem je opakované plnění, sdělí tento údaj také za jedno zúčtovací období, kterým je vždy jeden měsíc, pokud je tato cena neměnná,</w:t>
      </w:r>
    </w:p>
    <w:p w14:paraId="33DE86DB" w14:textId="3F8584A8" w:rsidR="000374FF" w:rsidRPr="002D225B" w:rsidRDefault="00784810" w:rsidP="00594307">
      <w:pPr>
        <w:tabs>
          <w:tab w:val="left" w:pos="0"/>
        </w:tabs>
        <w:spacing w:after="120"/>
        <w:jc w:val="both"/>
        <w:rPr>
          <w:b/>
          <w:lang w:val="af-ZA"/>
        </w:rPr>
      </w:pPr>
      <w:r w:rsidRPr="002D225B">
        <w:rPr>
          <w:b/>
          <w:lang w:val="af-ZA"/>
        </w:rPr>
        <w:t xml:space="preserve">f) </w:t>
      </w:r>
      <w:r w:rsidR="000374FF" w:rsidRPr="002D225B">
        <w:rPr>
          <w:b/>
          <w:lang w:val="af-ZA"/>
        </w:rPr>
        <w:t>náklady na prostředky komunikace na dálku, pokud se liší od základní sazby,</w:t>
      </w:r>
    </w:p>
    <w:p w14:paraId="003EFA46" w14:textId="04BF213B" w:rsidR="00784810" w:rsidRPr="002D225B" w:rsidRDefault="00784810" w:rsidP="00594307">
      <w:pPr>
        <w:tabs>
          <w:tab w:val="left" w:pos="0"/>
        </w:tabs>
        <w:spacing w:after="120"/>
        <w:jc w:val="both"/>
        <w:rPr>
          <w:b/>
          <w:lang w:val="af-ZA"/>
        </w:rPr>
      </w:pPr>
      <w:r w:rsidRPr="002D225B">
        <w:rPr>
          <w:b/>
          <w:lang w:val="af-ZA"/>
        </w:rPr>
        <w:t>g) způsob platby, způsob a čas dodání nebo plnění, a postup pro vyřizování stížností, má-li podnikatel takový postup stanoven,</w:t>
      </w:r>
    </w:p>
    <w:p w14:paraId="336A94F3" w14:textId="7E436E0E" w:rsidR="00784810" w:rsidRPr="002D225B" w:rsidRDefault="00784810" w:rsidP="00594307">
      <w:pPr>
        <w:tabs>
          <w:tab w:val="left" w:pos="0"/>
        </w:tabs>
        <w:spacing w:after="120"/>
        <w:jc w:val="both"/>
        <w:rPr>
          <w:b/>
          <w:lang w:val="af-ZA"/>
        </w:rPr>
      </w:pPr>
      <w:r w:rsidRPr="002D225B">
        <w:rPr>
          <w:b/>
          <w:lang w:val="af-ZA"/>
        </w:rPr>
        <w:t>h) pokud lze využít práva na odstoupení od smlouvy, podmínky, lhůtu a postupy pro uplatnění tohoto práva, jakož i formulář pro odstoupení od smlouvy, jehož náležitosti stanoví prováděcí právní předpis,</w:t>
      </w:r>
    </w:p>
    <w:p w14:paraId="5458BE75" w14:textId="2D1EAF96" w:rsidR="00784810" w:rsidRPr="002D225B" w:rsidRDefault="00784810" w:rsidP="00784810">
      <w:pPr>
        <w:tabs>
          <w:tab w:val="left" w:pos="0"/>
        </w:tabs>
        <w:spacing w:after="120"/>
        <w:jc w:val="both"/>
        <w:rPr>
          <w:b/>
          <w:lang w:val="af-ZA"/>
        </w:rPr>
      </w:pPr>
      <w:r w:rsidRPr="002D225B">
        <w:rPr>
          <w:b/>
          <w:lang w:val="af-ZA"/>
        </w:rPr>
        <w:t>i) údaj,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obvyklou poštovní cestou,</w:t>
      </w:r>
    </w:p>
    <w:p w14:paraId="6B8F706F" w14:textId="0D42D56D" w:rsidR="00784810" w:rsidRPr="002D225B" w:rsidRDefault="00784810" w:rsidP="00784810">
      <w:pPr>
        <w:tabs>
          <w:tab w:val="left" w:pos="0"/>
        </w:tabs>
        <w:spacing w:after="120"/>
        <w:jc w:val="both"/>
        <w:rPr>
          <w:b/>
          <w:lang w:val="af-ZA"/>
        </w:rPr>
      </w:pPr>
      <w:r w:rsidRPr="002D225B">
        <w:rPr>
          <w:b/>
          <w:lang w:val="af-ZA"/>
        </w:rPr>
        <w:t>j) v případech, kdy má podle zákona spotřebitel takové náklady nést, údaj, že při odstoupení od smlouvy po předložení žádosti o započetí plnění již v průběhu lhůty pro odstoupení podle § 1824a odst. 3 nebo § 1828 odst. 5 musí spotřebitel podnikateli uhradit přiměřené náklady v souladu s § 1834,</w:t>
      </w:r>
    </w:p>
    <w:p w14:paraId="78D93BAC" w14:textId="58027875" w:rsidR="00784810" w:rsidRPr="002D225B" w:rsidRDefault="00784810" w:rsidP="00784810">
      <w:pPr>
        <w:tabs>
          <w:tab w:val="left" w:pos="0"/>
        </w:tabs>
        <w:spacing w:after="120"/>
        <w:jc w:val="both"/>
        <w:rPr>
          <w:b/>
          <w:lang w:val="af-ZA"/>
        </w:rPr>
      </w:pPr>
      <w:r w:rsidRPr="002D225B">
        <w:rPr>
          <w:b/>
          <w:lang w:val="af-ZA"/>
        </w:rPr>
        <w:t xml:space="preserve">k) nemá-li spotřebitel v souladu s § 1837 právo odstoupit od smlouvy, údaj o této skutečnosti, nebo o tom, za jakých podmínek mu právo na odstoupení od smlouvy zanikne,  </w:t>
      </w:r>
    </w:p>
    <w:p w14:paraId="7BE203AC" w14:textId="0D874C6E" w:rsidR="00784810" w:rsidRPr="002D225B" w:rsidRDefault="00784810" w:rsidP="00594307">
      <w:pPr>
        <w:tabs>
          <w:tab w:val="left" w:pos="0"/>
        </w:tabs>
        <w:spacing w:after="120"/>
        <w:jc w:val="both"/>
        <w:rPr>
          <w:b/>
          <w:lang w:val="af-ZA"/>
        </w:rPr>
      </w:pPr>
      <w:r w:rsidRPr="002D225B">
        <w:rPr>
          <w:b/>
          <w:lang w:val="af-ZA"/>
        </w:rPr>
        <w:t xml:space="preserve">l) </w:t>
      </w:r>
      <w:r w:rsidR="0035441E" w:rsidRPr="002D225B">
        <w:rPr>
          <w:b/>
          <w:lang w:val="af-ZA"/>
        </w:rPr>
        <w:t xml:space="preserve">údaje o existenci </w:t>
      </w:r>
      <w:r w:rsidR="00393419" w:rsidRPr="002D225B">
        <w:rPr>
          <w:b/>
          <w:lang w:val="af-ZA"/>
        </w:rPr>
        <w:t xml:space="preserve">zákonných </w:t>
      </w:r>
      <w:r w:rsidR="0035441E" w:rsidRPr="002D225B">
        <w:rPr>
          <w:b/>
          <w:lang w:val="af-ZA"/>
        </w:rPr>
        <w:t>práv z vadného plnění, jakož i o právech ze záruky za jakost a další podmínky pro uplatňování těchto práv, včetně údajů o poprodejním servisu, pokud jej podnikatel poskytuje,</w:t>
      </w:r>
    </w:p>
    <w:p w14:paraId="2A80532C" w14:textId="1D0FA6C8" w:rsidR="0035441E" w:rsidRPr="002D225B" w:rsidRDefault="0035441E" w:rsidP="00594307">
      <w:pPr>
        <w:tabs>
          <w:tab w:val="left" w:pos="0"/>
        </w:tabs>
        <w:spacing w:after="120"/>
        <w:jc w:val="both"/>
        <w:rPr>
          <w:b/>
          <w:bCs/>
          <w:lang w:val="af-ZA"/>
        </w:rPr>
      </w:pPr>
      <w:r w:rsidRPr="002D225B">
        <w:rPr>
          <w:b/>
          <w:lang w:val="af-ZA"/>
        </w:rPr>
        <w:t xml:space="preserve">m) </w:t>
      </w:r>
      <w:r w:rsidRPr="002D225B">
        <w:rPr>
          <w:b/>
          <w:bCs/>
          <w:lang w:val="af-ZA"/>
        </w:rPr>
        <w:t>pokud se podnikatel zavázal dodržovat kodex chování v souvislosti s některou obchodní praktikou nebo odvětvím jeho podnikání, údaj o tomto kodexu, a tom, jak lze obdržet jejich kopii,</w:t>
      </w:r>
    </w:p>
    <w:p w14:paraId="7C7E1806" w14:textId="394AF76C" w:rsidR="0035441E" w:rsidRPr="002D225B" w:rsidRDefault="0035441E" w:rsidP="00594307">
      <w:pPr>
        <w:tabs>
          <w:tab w:val="left" w:pos="0"/>
        </w:tabs>
        <w:spacing w:after="120"/>
        <w:jc w:val="both"/>
        <w:rPr>
          <w:b/>
          <w:lang w:val="af-ZA"/>
        </w:rPr>
      </w:pPr>
      <w:r w:rsidRPr="002D225B">
        <w:rPr>
          <w:b/>
          <w:bCs/>
          <w:lang w:val="af-ZA"/>
        </w:rPr>
        <w:t xml:space="preserve">n) </w:t>
      </w:r>
      <w:r w:rsidRPr="002D225B">
        <w:rPr>
          <w:b/>
          <w:lang w:val="af-ZA"/>
        </w:rPr>
        <w:t>údaj o době trvání závazku a podmínky ukončení závazku, má-li být smlouva uzavřena na dobu neurčitou nebo jde-li o smlouvou automaticky obnovovanou,</w:t>
      </w:r>
    </w:p>
    <w:p w14:paraId="0C02AD4C" w14:textId="554631FF" w:rsidR="0035441E" w:rsidRPr="002D225B" w:rsidRDefault="0035441E" w:rsidP="00594307">
      <w:pPr>
        <w:tabs>
          <w:tab w:val="left" w:pos="0"/>
        </w:tabs>
        <w:spacing w:after="120"/>
        <w:jc w:val="both"/>
        <w:rPr>
          <w:b/>
          <w:lang w:val="af-ZA"/>
        </w:rPr>
      </w:pPr>
      <w:r w:rsidRPr="002D225B">
        <w:rPr>
          <w:b/>
          <w:lang w:val="af-ZA"/>
        </w:rPr>
        <w:t>o) nejkratší dobu, po kterou trvají povinnosti spotřebitele ze smlouvy,</w:t>
      </w:r>
    </w:p>
    <w:p w14:paraId="7AE85101" w14:textId="71D413BE" w:rsidR="000374FF" w:rsidRPr="002D225B" w:rsidRDefault="0035441E" w:rsidP="00594307">
      <w:pPr>
        <w:tabs>
          <w:tab w:val="left" w:pos="0"/>
        </w:tabs>
        <w:spacing w:after="120"/>
        <w:jc w:val="both"/>
        <w:rPr>
          <w:b/>
          <w:lang w:val="af-ZA"/>
        </w:rPr>
      </w:pPr>
      <w:r w:rsidRPr="002D225B">
        <w:rPr>
          <w:b/>
          <w:lang w:val="af-ZA"/>
        </w:rPr>
        <w:t>p</w:t>
      </w:r>
      <w:r w:rsidR="000374FF" w:rsidRPr="002D225B">
        <w:rPr>
          <w:b/>
          <w:lang w:val="af-ZA"/>
        </w:rPr>
        <w:t>) údaj o povinnosti zaplatit zálohu nebo obdobnou platbu, je-li vyžadována, a o jejích podmínkách,</w:t>
      </w:r>
    </w:p>
    <w:p w14:paraId="4E2DD54C" w14:textId="00163B8B" w:rsidR="0035441E" w:rsidRPr="002D225B" w:rsidRDefault="006A61E1" w:rsidP="00594307">
      <w:pPr>
        <w:tabs>
          <w:tab w:val="left" w:pos="0"/>
        </w:tabs>
        <w:spacing w:after="120"/>
        <w:jc w:val="both"/>
        <w:rPr>
          <w:b/>
          <w:lang w:val="af-ZA"/>
        </w:rPr>
      </w:pPr>
      <w:r w:rsidRPr="002D225B">
        <w:rPr>
          <w:b/>
          <w:lang w:val="af-ZA"/>
        </w:rPr>
        <w:t>q</w:t>
      </w:r>
      <w:r w:rsidR="0035441E" w:rsidRPr="002D225B">
        <w:rPr>
          <w:b/>
          <w:lang w:val="af-ZA"/>
        </w:rPr>
        <w:t>) v případě smlouvy o dodání digitálního obsahu, údaje o funkcích a součinnosti digitálního obsahu podle § 1811 odst. 2 písm. h) a i),</w:t>
      </w:r>
    </w:p>
    <w:p w14:paraId="267E7015" w14:textId="700EC1C5" w:rsidR="000374FF" w:rsidRPr="002D225B" w:rsidRDefault="006A61E1" w:rsidP="00594307">
      <w:pPr>
        <w:tabs>
          <w:tab w:val="left" w:pos="0"/>
        </w:tabs>
        <w:spacing w:after="120"/>
        <w:jc w:val="both"/>
        <w:rPr>
          <w:b/>
          <w:lang w:val="af-ZA"/>
        </w:rPr>
      </w:pPr>
      <w:r w:rsidRPr="002D225B">
        <w:rPr>
          <w:b/>
          <w:lang w:val="af-ZA"/>
        </w:rPr>
        <w:t>r</w:t>
      </w:r>
      <w:r w:rsidR="000374FF" w:rsidRPr="002D225B">
        <w:rPr>
          <w:b/>
          <w:lang w:val="af-ZA"/>
        </w:rPr>
        <w:t>) údaj o existenci, způsobu a podmínkách mimosoudního vyřizování stížností spotřebitelů včetně údaje, zda se lze obrátit se stížností na orgán dohledu nebo státního dozoru</w:t>
      </w:r>
      <w:r w:rsidR="0035441E" w:rsidRPr="002D225B">
        <w:rPr>
          <w:b/>
          <w:lang w:val="af-ZA"/>
        </w:rPr>
        <w:t>.</w:t>
      </w:r>
    </w:p>
    <w:p w14:paraId="5B9EA294" w14:textId="0C1BF206" w:rsidR="000374FF" w:rsidRPr="002D225B" w:rsidRDefault="000374FF" w:rsidP="00594307">
      <w:pPr>
        <w:tabs>
          <w:tab w:val="left" w:pos="0"/>
        </w:tabs>
        <w:spacing w:after="120"/>
        <w:jc w:val="both"/>
        <w:rPr>
          <w:b/>
          <w:lang w:val="af-ZA"/>
        </w:rPr>
      </w:pPr>
      <w:r w:rsidRPr="002D225B">
        <w:rPr>
          <w:b/>
          <w:lang w:val="af-ZA"/>
        </w:rPr>
        <w:t xml:space="preserve">(2) Údaje podle odstavce 1 písm. </w:t>
      </w:r>
      <w:r w:rsidR="00214945" w:rsidRPr="002D225B">
        <w:rPr>
          <w:b/>
          <w:lang w:val="af-ZA"/>
        </w:rPr>
        <w:t>h</w:t>
      </w:r>
      <w:r w:rsidRPr="002D225B">
        <w:rPr>
          <w:b/>
          <w:lang w:val="af-ZA"/>
        </w:rPr>
        <w:t xml:space="preserve">), </w:t>
      </w:r>
      <w:r w:rsidR="00214945" w:rsidRPr="002D225B">
        <w:rPr>
          <w:b/>
          <w:lang w:val="af-ZA"/>
        </w:rPr>
        <w:t>i</w:t>
      </w:r>
      <w:r w:rsidRPr="002D225B">
        <w:rPr>
          <w:b/>
          <w:lang w:val="af-ZA"/>
        </w:rPr>
        <w:t xml:space="preserve">) a </w:t>
      </w:r>
      <w:r w:rsidR="00214945" w:rsidRPr="002D225B">
        <w:rPr>
          <w:b/>
          <w:lang w:val="af-ZA"/>
        </w:rPr>
        <w:t>j</w:t>
      </w:r>
      <w:r w:rsidRPr="002D225B">
        <w:rPr>
          <w:b/>
          <w:lang w:val="af-ZA"/>
        </w:rPr>
        <w:t>) může podnikatel spotřebiteli sdělit také prostřednictvím vzorového poučení o možnosti odstoupení od smlouvy, jehož náležitosti stanoví prováděcí právní předpis.</w:t>
      </w:r>
    </w:p>
    <w:p w14:paraId="6FD00202" w14:textId="11899C76" w:rsidR="000374FF" w:rsidRPr="002D225B" w:rsidRDefault="000374FF" w:rsidP="00594307">
      <w:pPr>
        <w:tabs>
          <w:tab w:val="left" w:pos="0"/>
        </w:tabs>
        <w:spacing w:after="120"/>
        <w:jc w:val="both"/>
        <w:rPr>
          <w:b/>
          <w:lang w:val="af-ZA"/>
        </w:rPr>
      </w:pPr>
      <w:r w:rsidRPr="002D225B">
        <w:rPr>
          <w:b/>
          <w:lang w:val="af-ZA"/>
        </w:rPr>
        <w:t xml:space="preserve">(3) Pokud podnikatel poskytl spotřebiteli vyplněné vzorové poučení o možnosti odstoupení od smlouvy, platí, že sdělil spotřebiteli údaje uvedené v odstavci 1 písm. </w:t>
      </w:r>
      <w:r w:rsidR="00214945" w:rsidRPr="002D225B">
        <w:rPr>
          <w:b/>
          <w:lang w:val="af-ZA"/>
        </w:rPr>
        <w:t>h</w:t>
      </w:r>
      <w:r w:rsidRPr="002D225B">
        <w:rPr>
          <w:b/>
          <w:lang w:val="af-ZA"/>
        </w:rPr>
        <w:t xml:space="preserve">), </w:t>
      </w:r>
      <w:r w:rsidR="00214945" w:rsidRPr="002D225B">
        <w:rPr>
          <w:b/>
          <w:lang w:val="af-ZA"/>
        </w:rPr>
        <w:t>i</w:t>
      </w:r>
      <w:r w:rsidRPr="002D225B">
        <w:rPr>
          <w:b/>
          <w:lang w:val="af-ZA"/>
        </w:rPr>
        <w:t xml:space="preserve">) a </w:t>
      </w:r>
      <w:r w:rsidR="00214945" w:rsidRPr="002D225B">
        <w:rPr>
          <w:b/>
          <w:lang w:val="af-ZA"/>
        </w:rPr>
        <w:t>j</w:t>
      </w:r>
      <w:r w:rsidRPr="002D225B">
        <w:rPr>
          <w:b/>
          <w:lang w:val="af-ZA"/>
        </w:rPr>
        <w:t>).</w:t>
      </w:r>
    </w:p>
    <w:p w14:paraId="19EA0103" w14:textId="77777777" w:rsidR="000374FF" w:rsidRPr="002D225B" w:rsidRDefault="000374FF" w:rsidP="00594307">
      <w:pPr>
        <w:spacing w:after="120" w:line="23" w:lineRule="atLeast"/>
        <w:jc w:val="both"/>
        <w:rPr>
          <w:color w:val="E36C0A" w:themeColor="accent6" w:themeShade="BF"/>
          <w:lang w:val="af-ZA"/>
        </w:rPr>
      </w:pPr>
    </w:p>
    <w:p w14:paraId="22749769" w14:textId="77777777" w:rsidR="00F27131" w:rsidRPr="002D225B" w:rsidRDefault="00F27131" w:rsidP="002278C2">
      <w:pPr>
        <w:spacing w:after="120" w:line="23" w:lineRule="atLeast"/>
        <w:jc w:val="center"/>
        <w:rPr>
          <w:lang w:val="af-ZA"/>
        </w:rPr>
      </w:pPr>
      <w:r w:rsidRPr="002D225B">
        <w:rPr>
          <w:lang w:val="af-ZA"/>
        </w:rPr>
        <w:t>§ 1821</w:t>
      </w:r>
    </w:p>
    <w:p w14:paraId="06C68E3C" w14:textId="4A76A453" w:rsidR="000374FF" w:rsidRPr="002D225B" w:rsidRDefault="00F27131" w:rsidP="002278C2">
      <w:pPr>
        <w:spacing w:after="120" w:line="23" w:lineRule="atLeast"/>
        <w:jc w:val="both"/>
        <w:rPr>
          <w:lang w:val="af-ZA"/>
        </w:rPr>
      </w:pPr>
      <w:r w:rsidRPr="002D225B">
        <w:rPr>
          <w:lang w:val="af-ZA"/>
        </w:rPr>
        <w:t xml:space="preserve">Pokud podnikatel spotřebiteli nesdělil údaje o dalších daních, poplatcích a jiných obdobných peněžitých plněních, které spotřebitel ponese podle </w:t>
      </w:r>
      <w:r w:rsidRPr="002D225B">
        <w:rPr>
          <w:strike/>
          <w:lang w:val="af-ZA"/>
        </w:rPr>
        <w:t>§ 1811 odst. 2 písm. c) nebo o nákladech podle § 1811 odst. 2 písm. e) nebo podle § 1820 odst. 1 písm. g)</w:t>
      </w:r>
      <w:r w:rsidRPr="002D225B">
        <w:rPr>
          <w:lang w:val="af-ZA"/>
        </w:rPr>
        <w:t xml:space="preserve"> </w:t>
      </w:r>
      <w:r w:rsidRPr="002D225B">
        <w:rPr>
          <w:b/>
          <w:lang w:val="af-ZA"/>
        </w:rPr>
        <w:t>§ 1820 odst. 1 písm. e) nebo písm. i)</w:t>
      </w:r>
      <w:r w:rsidRPr="002D225B">
        <w:rPr>
          <w:lang w:val="af-ZA"/>
        </w:rPr>
        <w:t>, není spotřebitel povinen tyto daně, poplatky, jiná obdobná peněžitá plnění nebo náklady podnikateli hradit.</w:t>
      </w:r>
    </w:p>
    <w:p w14:paraId="29D50DF3" w14:textId="77777777" w:rsidR="00C17E3C" w:rsidRPr="002D225B" w:rsidRDefault="00C17E3C" w:rsidP="00594307">
      <w:pPr>
        <w:spacing w:after="120" w:line="23" w:lineRule="atLeast"/>
        <w:jc w:val="center"/>
        <w:rPr>
          <w:strike/>
          <w:color w:val="E36C0A" w:themeColor="accent6" w:themeShade="BF"/>
          <w:lang w:val="af-ZA"/>
        </w:rPr>
      </w:pPr>
    </w:p>
    <w:p w14:paraId="0A4B42DB" w14:textId="77777777" w:rsidR="00BD5DEF" w:rsidRPr="002D225B" w:rsidRDefault="00BD5DEF" w:rsidP="00594307">
      <w:pPr>
        <w:spacing w:after="120" w:line="23" w:lineRule="atLeast"/>
        <w:jc w:val="center"/>
        <w:rPr>
          <w:strike/>
          <w:lang w:val="af-ZA"/>
        </w:rPr>
      </w:pPr>
      <w:r w:rsidRPr="002D225B">
        <w:rPr>
          <w:strike/>
          <w:lang w:val="af-ZA"/>
        </w:rPr>
        <w:t>§ 1822</w:t>
      </w:r>
    </w:p>
    <w:p w14:paraId="045081BC" w14:textId="77777777" w:rsidR="00BD5DEF" w:rsidRPr="002D225B" w:rsidRDefault="00BD5DEF" w:rsidP="00594307">
      <w:pPr>
        <w:spacing w:after="120" w:line="23" w:lineRule="atLeast"/>
        <w:jc w:val="center"/>
        <w:rPr>
          <w:b/>
          <w:strike/>
          <w:lang w:val="af-ZA"/>
        </w:rPr>
      </w:pPr>
      <w:r w:rsidRPr="002D225B">
        <w:rPr>
          <w:b/>
          <w:strike/>
          <w:lang w:val="af-ZA"/>
        </w:rPr>
        <w:t>Obsah smlouvy</w:t>
      </w:r>
    </w:p>
    <w:p w14:paraId="1F8DC94A" w14:textId="77777777" w:rsidR="00BD5DEF" w:rsidRPr="002D225B" w:rsidRDefault="00BD5DEF" w:rsidP="00594307">
      <w:pPr>
        <w:spacing w:after="120" w:line="23" w:lineRule="atLeast"/>
        <w:jc w:val="both"/>
        <w:rPr>
          <w:strike/>
          <w:lang w:val="af-ZA"/>
        </w:rPr>
      </w:pPr>
      <w:r w:rsidRPr="002D225B">
        <w:rPr>
          <w:strike/>
          <w:lang w:val="af-ZA"/>
        </w:rPr>
        <w:t>(1) Smlouva musí obsahovat i údaje sdělené spotřebiteli před jejím uzavřením. Tyto údaje lze změnit, pokud si to strany výslovně ujednají. Uzavřená smlouva musí být v souladu s údaji, které byly spotřebiteli sděleny před uzavřením smlouvy. Tyto údaje lze změnit, pokud si to strany výslovně ujednají, jinak platí jako obsah smlouvy údaj pro spotřebitele příznivější.</w:t>
      </w:r>
    </w:p>
    <w:p w14:paraId="1D6FD402" w14:textId="77777777" w:rsidR="000374FF" w:rsidRPr="002D225B" w:rsidRDefault="00BD5DEF" w:rsidP="00594307">
      <w:pPr>
        <w:spacing w:after="120" w:line="23" w:lineRule="atLeast"/>
        <w:jc w:val="both"/>
        <w:rPr>
          <w:strike/>
          <w:lang w:val="af-ZA"/>
        </w:rPr>
      </w:pPr>
      <w:r w:rsidRPr="002D225B">
        <w:rPr>
          <w:strike/>
          <w:lang w:val="af-ZA"/>
        </w:rPr>
        <w:t xml:space="preserve">(2) Podnikatel vydá spotřebiteli bezprostředně po uzavření smlouvy alespoň jedno její vyhotovení. </w:t>
      </w:r>
    </w:p>
    <w:p w14:paraId="66250613" w14:textId="77777777" w:rsidR="00594307" w:rsidRPr="002D225B" w:rsidRDefault="00594307" w:rsidP="00594307">
      <w:pPr>
        <w:spacing w:after="120" w:line="23" w:lineRule="atLeast"/>
        <w:jc w:val="both"/>
        <w:rPr>
          <w:strike/>
          <w:lang w:val="af-ZA"/>
        </w:rPr>
      </w:pPr>
    </w:p>
    <w:p w14:paraId="3566ED55" w14:textId="77777777" w:rsidR="000374FF" w:rsidRPr="002D225B" w:rsidRDefault="000374FF" w:rsidP="007774A9">
      <w:pPr>
        <w:spacing w:after="120" w:line="23" w:lineRule="atLeast"/>
        <w:jc w:val="center"/>
        <w:rPr>
          <w:b/>
          <w:lang w:val="af-ZA"/>
        </w:rPr>
      </w:pPr>
      <w:r w:rsidRPr="002D225B">
        <w:rPr>
          <w:b/>
          <w:lang w:val="af-ZA"/>
        </w:rPr>
        <w:t>§ 1822</w:t>
      </w:r>
    </w:p>
    <w:p w14:paraId="48AB94F8" w14:textId="77777777" w:rsidR="000374FF" w:rsidRPr="002D225B" w:rsidRDefault="000374FF" w:rsidP="007774A9">
      <w:pPr>
        <w:spacing w:after="120" w:line="23" w:lineRule="atLeast"/>
        <w:jc w:val="center"/>
        <w:rPr>
          <w:b/>
          <w:u w:val="single"/>
          <w:lang w:val="af-ZA"/>
        </w:rPr>
      </w:pPr>
      <w:r w:rsidRPr="002D225B">
        <w:rPr>
          <w:b/>
          <w:u w:val="single"/>
          <w:lang w:val="af-ZA"/>
        </w:rPr>
        <w:t>Obsah smlouvy</w:t>
      </w:r>
    </w:p>
    <w:p w14:paraId="30D5855C" w14:textId="63E974B0" w:rsidR="00F27131" w:rsidRPr="002D225B" w:rsidRDefault="00BD5DEF" w:rsidP="007774A9">
      <w:pPr>
        <w:spacing w:after="120" w:line="23" w:lineRule="atLeast"/>
        <w:jc w:val="both"/>
        <w:rPr>
          <w:strike/>
          <w:lang w:val="af-ZA"/>
        </w:rPr>
      </w:pPr>
      <w:r w:rsidRPr="002D225B">
        <w:rPr>
          <w:b/>
          <w:lang w:val="af-ZA"/>
        </w:rPr>
        <w:t>Údaje, které podnikatel sdělil spotřebiteli podle § 1820 odst. 1 před uzavřením smlouvy, jsou obsahem smlouvy; mohou být změněny jen výslovnou dohodou smluvních stran.</w:t>
      </w:r>
    </w:p>
    <w:p w14:paraId="0F72B161" w14:textId="77777777" w:rsidR="000374FF" w:rsidRPr="002D225B" w:rsidRDefault="000374FF" w:rsidP="00594307">
      <w:pPr>
        <w:spacing w:after="120" w:line="23" w:lineRule="atLeast"/>
        <w:jc w:val="center"/>
        <w:rPr>
          <w:color w:val="E36C0A" w:themeColor="accent6" w:themeShade="BF"/>
          <w:lang w:val="af-ZA"/>
        </w:rPr>
      </w:pPr>
    </w:p>
    <w:p w14:paraId="3E0B91CF" w14:textId="77777777" w:rsidR="00BD5DEF" w:rsidRPr="00B34EE2" w:rsidRDefault="00BD5DEF" w:rsidP="00594307">
      <w:pPr>
        <w:spacing w:after="120" w:line="23" w:lineRule="atLeast"/>
        <w:jc w:val="center"/>
        <w:rPr>
          <w:lang w:val="af-ZA"/>
        </w:rPr>
      </w:pPr>
      <w:r w:rsidRPr="00B34EE2">
        <w:rPr>
          <w:lang w:val="af-ZA"/>
        </w:rPr>
        <w:t>§ 1823</w:t>
      </w:r>
    </w:p>
    <w:p w14:paraId="5CE5752F" w14:textId="77777777" w:rsidR="00BD5DEF" w:rsidRPr="002D225B" w:rsidRDefault="00BD5DEF" w:rsidP="00594307">
      <w:pPr>
        <w:spacing w:after="120" w:line="23" w:lineRule="atLeast"/>
        <w:jc w:val="center"/>
        <w:rPr>
          <w:b/>
          <w:strike/>
          <w:lang w:val="af-ZA"/>
        </w:rPr>
      </w:pPr>
      <w:r w:rsidRPr="002D225B">
        <w:rPr>
          <w:b/>
          <w:strike/>
          <w:lang w:val="af-ZA"/>
        </w:rPr>
        <w:t>Závazky ze smluv o poskytování služeb</w:t>
      </w:r>
    </w:p>
    <w:p w14:paraId="69CD74BF" w14:textId="77777777" w:rsidR="00BD5DEF" w:rsidRPr="002D225B" w:rsidRDefault="00BD5DEF" w:rsidP="00594307">
      <w:pPr>
        <w:spacing w:after="120" w:line="23" w:lineRule="atLeast"/>
        <w:jc w:val="both"/>
        <w:rPr>
          <w:lang w:val="af-ZA"/>
        </w:rPr>
      </w:pPr>
      <w:r w:rsidRPr="002D225B">
        <w:rPr>
          <w:strike/>
          <w:lang w:val="af-ZA"/>
        </w:rPr>
        <w:t>Je-li předmětem smlouvy poskytování služeb, začne podnikatel s plněním své povinnosti ve lhůtě pro odstoupení od smlouvy pouze na základě výslovné žádosti spotřebitele učiněné v textové podobě.</w:t>
      </w:r>
    </w:p>
    <w:p w14:paraId="0A04BA14" w14:textId="77777777" w:rsidR="00BD5DEF" w:rsidRPr="002D225B" w:rsidRDefault="00BD5DEF" w:rsidP="00594307">
      <w:pPr>
        <w:spacing w:after="120" w:line="23" w:lineRule="atLeast"/>
        <w:rPr>
          <w:lang w:val="af-ZA"/>
        </w:rPr>
      </w:pPr>
      <w:r w:rsidRPr="002D225B">
        <w:rPr>
          <w:lang w:val="af-ZA"/>
        </w:rPr>
        <w:t xml:space="preserve"> </w:t>
      </w:r>
    </w:p>
    <w:p w14:paraId="726339F3" w14:textId="77777777" w:rsidR="00BD5DEF" w:rsidRPr="002D225B" w:rsidRDefault="00BD5DEF" w:rsidP="00594307">
      <w:pPr>
        <w:spacing w:after="120" w:line="23" w:lineRule="atLeast"/>
        <w:jc w:val="center"/>
        <w:rPr>
          <w:b/>
          <w:lang w:val="af-ZA"/>
        </w:rPr>
      </w:pPr>
      <w:r w:rsidRPr="002D225B">
        <w:rPr>
          <w:b/>
          <w:strike/>
          <w:lang w:val="af-ZA"/>
        </w:rPr>
        <w:t>Zvláštní ustanovení o závazcích ze smluv uzavíraných distančním způsobem</w:t>
      </w:r>
      <w:r w:rsidRPr="002D225B">
        <w:rPr>
          <w:b/>
          <w:lang w:val="af-ZA"/>
        </w:rPr>
        <w:t xml:space="preserve"> </w:t>
      </w:r>
      <w:r w:rsidRPr="002D225B">
        <w:rPr>
          <w:b/>
          <w:u w:val="single"/>
          <w:lang w:val="af-ZA"/>
        </w:rPr>
        <w:t>Smlouvy uzavírané distančním způsobem</w:t>
      </w:r>
    </w:p>
    <w:p w14:paraId="63B31151" w14:textId="77777777" w:rsidR="00594307" w:rsidRPr="002D225B" w:rsidRDefault="00594307" w:rsidP="00594307">
      <w:pPr>
        <w:spacing w:after="120" w:line="23" w:lineRule="atLeast"/>
        <w:jc w:val="center"/>
        <w:rPr>
          <w:strike/>
          <w:lang w:val="af-ZA"/>
        </w:rPr>
      </w:pPr>
    </w:p>
    <w:p w14:paraId="67AC3BF2" w14:textId="77777777" w:rsidR="00BD5DEF" w:rsidRPr="002D225B" w:rsidRDefault="00BD5DEF" w:rsidP="00594307">
      <w:pPr>
        <w:spacing w:after="120" w:line="23" w:lineRule="atLeast"/>
        <w:jc w:val="center"/>
        <w:rPr>
          <w:strike/>
          <w:lang w:val="af-ZA"/>
        </w:rPr>
      </w:pPr>
      <w:r w:rsidRPr="002D225B">
        <w:rPr>
          <w:strike/>
          <w:lang w:val="af-ZA"/>
        </w:rPr>
        <w:t>§ 1824</w:t>
      </w:r>
    </w:p>
    <w:p w14:paraId="5584A5DA" w14:textId="77777777" w:rsidR="00BD5DEF" w:rsidRPr="002D225B" w:rsidRDefault="00BD5DEF" w:rsidP="00594307">
      <w:pPr>
        <w:spacing w:after="120" w:line="23" w:lineRule="atLeast"/>
        <w:jc w:val="both"/>
        <w:rPr>
          <w:strike/>
          <w:lang w:val="af-ZA"/>
        </w:rPr>
      </w:pPr>
      <w:r w:rsidRPr="002D225B">
        <w:rPr>
          <w:strike/>
          <w:lang w:val="af-ZA"/>
        </w:rPr>
        <w:t>(1) Sjednává-li se smlouva prostřednictvím prostředku komunikace na dálku, sdělí podnikatel spotřebiteli údaje uvedené v § 1811 odst. 2 a § 1820 odst. 1.</w:t>
      </w:r>
    </w:p>
    <w:p w14:paraId="5CDB8E76" w14:textId="77777777" w:rsidR="00BD5DEF" w:rsidRPr="002D225B" w:rsidRDefault="00BD5DEF" w:rsidP="00594307">
      <w:pPr>
        <w:spacing w:after="120" w:line="23" w:lineRule="atLeast"/>
        <w:jc w:val="both"/>
        <w:rPr>
          <w:strike/>
          <w:lang w:val="af-ZA"/>
        </w:rPr>
      </w:pPr>
      <w:r w:rsidRPr="002D225B">
        <w:rPr>
          <w:strike/>
          <w:lang w:val="af-ZA"/>
        </w:rPr>
        <w:t>(2) Pokud prostředek komunikace na dálku neumožňuje poskytnout spotřebiteli všechny údaje, obdrží spotřebitel alespoň údaje podle § 1811 odst. 2 písm. a), b), c) a g) a údaje podle § 1820 odst. 1 písm. b), c)</w:t>
      </w:r>
      <w:r w:rsidR="00EF651A" w:rsidRPr="002D225B">
        <w:rPr>
          <w:b/>
          <w:strike/>
          <w:lang w:val="af-ZA"/>
        </w:rPr>
        <w:t xml:space="preserve"> </w:t>
      </w:r>
      <w:r w:rsidRPr="002D225B">
        <w:rPr>
          <w:strike/>
          <w:lang w:val="af-ZA"/>
        </w:rPr>
        <w:t>a h). Ostatní údaje sdělí podnikatel spotřebiteli v textové podobě nejpozději do doby plnění.</w:t>
      </w:r>
    </w:p>
    <w:p w14:paraId="6DF51EC7" w14:textId="77777777" w:rsidR="00EF651A" w:rsidRPr="002D225B" w:rsidRDefault="00EF651A" w:rsidP="00594307">
      <w:pPr>
        <w:spacing w:after="120" w:line="23" w:lineRule="atLeast"/>
        <w:jc w:val="both"/>
        <w:rPr>
          <w:lang w:val="af-ZA"/>
        </w:rPr>
      </w:pPr>
    </w:p>
    <w:p w14:paraId="6FAAB74B" w14:textId="77777777" w:rsidR="00EF651A" w:rsidRPr="002D225B" w:rsidRDefault="00EF651A" w:rsidP="00FA6B1D">
      <w:pPr>
        <w:spacing w:after="120"/>
        <w:ind w:left="3540" w:firstLine="708"/>
        <w:rPr>
          <w:b/>
          <w:lang w:val="af-ZA"/>
        </w:rPr>
      </w:pPr>
      <w:r w:rsidRPr="002D225B">
        <w:rPr>
          <w:b/>
          <w:lang w:val="af-ZA"/>
        </w:rPr>
        <w:t>§ 1824</w:t>
      </w:r>
    </w:p>
    <w:p w14:paraId="0346B3F5" w14:textId="0E2E771B" w:rsidR="00EF651A" w:rsidRPr="002D225B" w:rsidRDefault="00EF651A" w:rsidP="00FA6B1D">
      <w:pPr>
        <w:spacing w:after="120"/>
        <w:jc w:val="both"/>
        <w:rPr>
          <w:b/>
          <w:lang w:val="af-ZA"/>
        </w:rPr>
      </w:pPr>
      <w:r w:rsidRPr="002D225B">
        <w:rPr>
          <w:b/>
          <w:lang w:val="af-ZA"/>
        </w:rPr>
        <w:t>(1) Sjednává-li se smlouva prostřednictvím prostředku komunikace na dálku, sdělí podnikatel spotřebiteli údaje uvedené v § 1820 odst. 1 nebo mu je zpřístupní způsobem odpovídajícím použitému prostředku komunikace na dálku.</w:t>
      </w:r>
    </w:p>
    <w:p w14:paraId="4A726D49" w14:textId="666D409C" w:rsidR="00EF651A" w:rsidRPr="002D225B" w:rsidRDefault="00EF651A" w:rsidP="00FA6B1D">
      <w:pPr>
        <w:spacing w:after="120" w:line="23" w:lineRule="atLeast"/>
        <w:jc w:val="both"/>
        <w:rPr>
          <w:b/>
          <w:lang w:val="af-ZA"/>
        </w:rPr>
      </w:pPr>
      <w:r w:rsidRPr="002D225B">
        <w:rPr>
          <w:b/>
          <w:lang w:val="af-ZA"/>
        </w:rPr>
        <w:t xml:space="preserve">(2) Pokud prostředek komunikace na dálku neumožňuje poskytnout spotřebiteli všechny údaje, obdrží spotřebitel alespoň údaje podle § 1820 odst. 1 písm. </w:t>
      </w:r>
      <w:r w:rsidR="000D660C" w:rsidRPr="002D225B">
        <w:rPr>
          <w:b/>
          <w:lang w:val="af-ZA"/>
        </w:rPr>
        <w:t xml:space="preserve">a), b), </w:t>
      </w:r>
      <w:r w:rsidRPr="002D225B">
        <w:rPr>
          <w:b/>
          <w:lang w:val="af-ZA"/>
        </w:rPr>
        <w:t xml:space="preserve">e), </w:t>
      </w:r>
      <w:r w:rsidR="000D660C" w:rsidRPr="002D225B">
        <w:rPr>
          <w:b/>
          <w:lang w:val="af-ZA"/>
        </w:rPr>
        <w:t>h</w:t>
      </w:r>
      <w:r w:rsidRPr="002D225B">
        <w:rPr>
          <w:b/>
          <w:lang w:val="af-ZA"/>
        </w:rPr>
        <w:t>)</w:t>
      </w:r>
      <w:r w:rsidR="000D660C" w:rsidRPr="002D225B">
        <w:rPr>
          <w:b/>
          <w:lang w:val="af-ZA"/>
        </w:rPr>
        <w:t xml:space="preserve"> </w:t>
      </w:r>
      <w:r w:rsidRPr="002D225B">
        <w:rPr>
          <w:b/>
          <w:lang w:val="af-ZA"/>
        </w:rPr>
        <w:t xml:space="preserve">a </w:t>
      </w:r>
      <w:r w:rsidR="000D660C" w:rsidRPr="002D225B">
        <w:rPr>
          <w:b/>
          <w:lang w:val="af-ZA"/>
        </w:rPr>
        <w:t>n</w:t>
      </w:r>
      <w:r w:rsidRPr="002D225B">
        <w:rPr>
          <w:b/>
          <w:lang w:val="af-ZA"/>
        </w:rPr>
        <w:t>). Ostatní údaje podnikatel zpřístupní spotřebiteli způsobem podle odstavce 1.</w:t>
      </w:r>
    </w:p>
    <w:p w14:paraId="19673FD8" w14:textId="55B3E7AB" w:rsidR="00F27131" w:rsidRPr="002D225B" w:rsidRDefault="00F27131" w:rsidP="00FA6B1D">
      <w:pPr>
        <w:spacing w:after="120" w:line="23" w:lineRule="atLeast"/>
        <w:jc w:val="both"/>
        <w:rPr>
          <w:color w:val="E36C0A" w:themeColor="accent6" w:themeShade="BF"/>
          <w:lang w:val="af-ZA"/>
        </w:rPr>
      </w:pPr>
    </w:p>
    <w:p w14:paraId="39D56293" w14:textId="77777777" w:rsidR="00BD5DEF" w:rsidRPr="002D225B" w:rsidRDefault="00BD5DEF" w:rsidP="00C34A4F">
      <w:pPr>
        <w:spacing w:after="120" w:line="23" w:lineRule="atLeast"/>
        <w:jc w:val="center"/>
        <w:rPr>
          <w:b/>
          <w:lang w:val="af-ZA"/>
        </w:rPr>
      </w:pPr>
      <w:r w:rsidRPr="002D225B">
        <w:rPr>
          <w:b/>
          <w:lang w:val="af-ZA"/>
        </w:rPr>
        <w:t>§ 1824a</w:t>
      </w:r>
    </w:p>
    <w:p w14:paraId="4A3377F2" w14:textId="085494E4" w:rsidR="00BD5DEF" w:rsidRPr="002D225B" w:rsidRDefault="00BD5DEF" w:rsidP="00C34A4F">
      <w:pPr>
        <w:spacing w:after="120" w:line="23" w:lineRule="atLeast"/>
        <w:jc w:val="both"/>
        <w:rPr>
          <w:b/>
          <w:lang w:val="af-ZA"/>
        </w:rPr>
      </w:pPr>
      <w:bookmarkStart w:id="1" w:name="_GoBack"/>
      <w:r w:rsidRPr="002D225B">
        <w:rPr>
          <w:b/>
          <w:lang w:val="af-ZA"/>
        </w:rPr>
        <w:t xml:space="preserve">(1) Podnikatel zašle spotřebiteli potvrzení o uzavřené smlouvě v textové podobě v přiměřené době po jejím uzavření, nejpozději však v okamžiku dodání zboží nebo před tím, než začne poskytovat službu. Potvrzení musí obsahovat údaje uvedené v 1820 odst. 1, pokud je podnikatel spotřebiteli neposkytl v textové podobě již před uzavřením smlouvy. </w:t>
      </w:r>
    </w:p>
    <w:bookmarkEnd w:id="1"/>
    <w:p w14:paraId="338D50E3" w14:textId="3A06DFBE" w:rsidR="00BD5DEF" w:rsidRPr="002D225B" w:rsidRDefault="00BD5DEF" w:rsidP="00C34A4F">
      <w:pPr>
        <w:spacing w:after="120" w:line="23" w:lineRule="atLeast"/>
        <w:jc w:val="both"/>
        <w:rPr>
          <w:b/>
          <w:lang w:val="af-ZA"/>
        </w:rPr>
      </w:pPr>
      <w:r w:rsidRPr="002D225B">
        <w:rPr>
          <w:b/>
          <w:lang w:val="af-ZA"/>
        </w:rPr>
        <w:t>(2) Pokud je předmětem smlouvy dodání digitálního obsahu, který není dodán na hmotném nosiči, obsahuje potvrzení také údaj, že spotřebitel výslovně souhlasí se započetím plnění před uplynutím lhůty pro odstoupení od smlouvy a že bere na vědomí, že udělením souhlasu zaniká právo odstoupit od smlouvy (§ 1837 písm. l)</w:t>
      </w:r>
      <w:r w:rsidR="006067EF">
        <w:rPr>
          <w:b/>
          <w:lang w:val="af-ZA"/>
        </w:rPr>
        <w:t>)</w:t>
      </w:r>
      <w:r w:rsidRPr="002D225B">
        <w:rPr>
          <w:b/>
          <w:lang w:val="af-ZA"/>
        </w:rPr>
        <w:t>.</w:t>
      </w:r>
    </w:p>
    <w:p w14:paraId="4F64E35D" w14:textId="77777777" w:rsidR="00BD5DEF" w:rsidRPr="002D225B" w:rsidRDefault="00BD5DEF" w:rsidP="00C34A4F">
      <w:pPr>
        <w:spacing w:after="120" w:line="23" w:lineRule="atLeast"/>
        <w:jc w:val="both"/>
        <w:rPr>
          <w:b/>
          <w:lang w:val="af-ZA"/>
        </w:rPr>
      </w:pPr>
      <w:r w:rsidRPr="002D225B">
        <w:rPr>
          <w:b/>
          <w:lang w:val="af-ZA"/>
        </w:rPr>
        <w:t>(3) Přeje-li si spotřebitel, aby poskytování služby nebo dodávka vody, plynu nebo elektřiny, které nejsou prodávány ve vymezeném objemu nebo ve stanoveném množství, či tepla z dálkového vytápění začaly již ve lhůtě pro odstoupení od smlouvy, podnikatel vyzve spotřebitele, aby o to výslovně požádal.</w:t>
      </w:r>
    </w:p>
    <w:p w14:paraId="6C734AE3" w14:textId="77777777" w:rsidR="00EF651A" w:rsidRPr="002D225B" w:rsidRDefault="00EF651A" w:rsidP="00C34A4F">
      <w:pPr>
        <w:spacing w:after="120" w:line="23" w:lineRule="atLeast"/>
        <w:jc w:val="center"/>
        <w:rPr>
          <w:strike/>
          <w:color w:val="E36C0A" w:themeColor="accent6" w:themeShade="BF"/>
          <w:lang w:val="af-ZA"/>
        </w:rPr>
      </w:pPr>
    </w:p>
    <w:p w14:paraId="1E0CDA15" w14:textId="77777777" w:rsidR="00BD5DEF" w:rsidRPr="002D225B" w:rsidRDefault="00BD5DEF" w:rsidP="00594307">
      <w:pPr>
        <w:spacing w:after="120" w:line="23" w:lineRule="atLeast"/>
        <w:jc w:val="center"/>
        <w:rPr>
          <w:strike/>
          <w:lang w:val="af-ZA"/>
        </w:rPr>
      </w:pPr>
      <w:r w:rsidRPr="002D225B">
        <w:rPr>
          <w:strike/>
          <w:lang w:val="af-ZA"/>
        </w:rPr>
        <w:t>§ 1825</w:t>
      </w:r>
    </w:p>
    <w:p w14:paraId="6E171598" w14:textId="272CAE42" w:rsidR="00BD5DEF" w:rsidRPr="002D225B" w:rsidRDefault="00BD5DEF" w:rsidP="00594307">
      <w:pPr>
        <w:spacing w:after="120" w:line="23" w:lineRule="atLeast"/>
        <w:jc w:val="both"/>
        <w:rPr>
          <w:b/>
          <w:strike/>
          <w:lang w:val="af-ZA"/>
        </w:rPr>
      </w:pPr>
      <w:r w:rsidRPr="002D225B">
        <w:rPr>
          <w:strike/>
          <w:lang w:val="af-ZA"/>
        </w:rPr>
        <w:t>Sjednává-li se smlouva prostřednictvím telefonu, sdělí podnikatel spotřebiteli na začátku hovoru základní údaje o sobě a účel hovoru</w:t>
      </w:r>
      <w:r w:rsidR="000C04B8" w:rsidRPr="002D225B">
        <w:rPr>
          <w:strike/>
          <w:lang w:val="af-ZA"/>
        </w:rPr>
        <w:t>.</w:t>
      </w:r>
      <w:r w:rsidRPr="002D225B">
        <w:rPr>
          <w:strike/>
          <w:lang w:val="af-ZA"/>
        </w:rPr>
        <w:t xml:space="preserve"> </w:t>
      </w:r>
    </w:p>
    <w:p w14:paraId="06A44A61" w14:textId="77777777" w:rsidR="00EF651A" w:rsidRPr="002D225B" w:rsidRDefault="00EF651A" w:rsidP="00594307">
      <w:pPr>
        <w:spacing w:after="120" w:line="23" w:lineRule="atLeast"/>
        <w:jc w:val="both"/>
        <w:rPr>
          <w:b/>
          <w:lang w:val="af-ZA"/>
        </w:rPr>
      </w:pPr>
    </w:p>
    <w:p w14:paraId="67C61CEA" w14:textId="77777777" w:rsidR="00EF651A" w:rsidRPr="002D225B" w:rsidRDefault="00EF651A" w:rsidP="00594307">
      <w:pPr>
        <w:spacing w:after="120"/>
        <w:jc w:val="center"/>
        <w:rPr>
          <w:b/>
          <w:lang w:val="af-ZA"/>
        </w:rPr>
      </w:pPr>
      <w:r w:rsidRPr="002D225B">
        <w:rPr>
          <w:b/>
          <w:lang w:val="af-ZA"/>
        </w:rPr>
        <w:t>§ 1825</w:t>
      </w:r>
    </w:p>
    <w:p w14:paraId="36502742" w14:textId="77777777" w:rsidR="00EF651A" w:rsidRPr="002D225B" w:rsidRDefault="00EF651A" w:rsidP="00594307">
      <w:pPr>
        <w:spacing w:after="120"/>
        <w:jc w:val="center"/>
        <w:rPr>
          <w:b/>
          <w:u w:val="single"/>
          <w:lang w:val="af-ZA"/>
        </w:rPr>
      </w:pPr>
      <w:r w:rsidRPr="002D225B">
        <w:rPr>
          <w:b/>
          <w:u w:val="single"/>
          <w:lang w:val="af-ZA"/>
        </w:rPr>
        <w:t>Zvláštní ustanovení o uzavírání smluv po telefonu</w:t>
      </w:r>
    </w:p>
    <w:p w14:paraId="3BFED82F" w14:textId="77777777" w:rsidR="00EF651A" w:rsidRPr="002D225B" w:rsidRDefault="00EF651A" w:rsidP="00594307">
      <w:pPr>
        <w:spacing w:after="120"/>
        <w:jc w:val="both"/>
        <w:rPr>
          <w:b/>
          <w:lang w:val="af-ZA"/>
        </w:rPr>
      </w:pPr>
      <w:r w:rsidRPr="002D225B">
        <w:rPr>
          <w:b/>
          <w:lang w:val="af-ZA"/>
        </w:rPr>
        <w:t>(1) Sjednává-li se smlouva prostřednictvím telefonu, sdělí podnikatel spotřebiteli na začátku hovoru svou totožnost, a pokud telefonuje v zastoupení jiné osoby, rovněž její totožnost, a obchodní povahu hovoru.</w:t>
      </w:r>
    </w:p>
    <w:p w14:paraId="3AB8484F" w14:textId="77777777" w:rsidR="00EF651A" w:rsidRPr="002D225B" w:rsidRDefault="00EF651A" w:rsidP="00594307">
      <w:pPr>
        <w:spacing w:after="120" w:line="23" w:lineRule="atLeast"/>
        <w:jc w:val="both"/>
        <w:rPr>
          <w:b/>
          <w:lang w:val="af-ZA"/>
        </w:rPr>
      </w:pPr>
      <w:r w:rsidRPr="002D225B">
        <w:rPr>
          <w:b/>
          <w:lang w:val="af-ZA"/>
        </w:rPr>
        <w:t>(2) Podnikatel potvrdí spotřebiteli nabídku učiněnou po telefonu v textové podobě. Smlouva je uzavřena až v okamžiku, kdy spotřebitel nabídku podepíše, nebo kdy odešle svůj souhlas v textové podobě.</w:t>
      </w:r>
    </w:p>
    <w:p w14:paraId="4ABAD23E" w14:textId="77777777" w:rsidR="00BD5DEF" w:rsidRPr="002D225B" w:rsidRDefault="00BD5DEF" w:rsidP="00594307">
      <w:pPr>
        <w:spacing w:after="120" w:line="23" w:lineRule="atLeast"/>
        <w:jc w:val="center"/>
        <w:rPr>
          <w:b/>
          <w:lang w:val="af-ZA"/>
        </w:rPr>
      </w:pPr>
    </w:p>
    <w:p w14:paraId="7C2082AA" w14:textId="77777777" w:rsidR="00BD5DEF" w:rsidRPr="002D225B" w:rsidRDefault="00BD5DEF" w:rsidP="00594307">
      <w:pPr>
        <w:spacing w:after="120" w:line="23" w:lineRule="atLeast"/>
        <w:jc w:val="center"/>
        <w:rPr>
          <w:b/>
          <w:u w:val="single"/>
          <w:lang w:val="af-ZA"/>
        </w:rPr>
      </w:pPr>
      <w:r w:rsidRPr="002D225B">
        <w:rPr>
          <w:b/>
          <w:u w:val="single"/>
          <w:lang w:val="af-ZA"/>
        </w:rPr>
        <w:t>Zvláštní ustanovení o uzavírání smluv elektronickými prostředky</w:t>
      </w:r>
    </w:p>
    <w:p w14:paraId="0641B46A" w14:textId="77777777" w:rsidR="00BD5DEF" w:rsidRPr="002D225B" w:rsidRDefault="00BD5DEF" w:rsidP="00594307">
      <w:pPr>
        <w:spacing w:after="120" w:line="23" w:lineRule="atLeast"/>
        <w:jc w:val="center"/>
        <w:rPr>
          <w:lang w:val="af-ZA"/>
        </w:rPr>
      </w:pPr>
      <w:r w:rsidRPr="002D225B">
        <w:rPr>
          <w:lang w:val="af-ZA"/>
        </w:rPr>
        <w:t>§ 1826</w:t>
      </w:r>
    </w:p>
    <w:p w14:paraId="21B2F557" w14:textId="77777777" w:rsidR="00BD5DEF" w:rsidRPr="002D225B" w:rsidRDefault="00BD5DEF" w:rsidP="00594307">
      <w:pPr>
        <w:spacing w:after="120" w:line="23" w:lineRule="atLeast"/>
        <w:jc w:val="both"/>
        <w:rPr>
          <w:lang w:val="af-ZA"/>
        </w:rPr>
      </w:pPr>
      <w:r w:rsidRPr="002D225B">
        <w:rPr>
          <w:lang w:val="af-ZA"/>
        </w:rPr>
        <w:t>(1) Při použití elektronických prostředků uvede podnikatel i údaje</w:t>
      </w:r>
    </w:p>
    <w:p w14:paraId="697AD23C" w14:textId="77777777" w:rsidR="00BD5DEF" w:rsidRPr="002D225B" w:rsidRDefault="00BD5DEF" w:rsidP="00594307">
      <w:pPr>
        <w:spacing w:after="120" w:line="23" w:lineRule="atLeast"/>
        <w:jc w:val="both"/>
        <w:rPr>
          <w:lang w:val="af-ZA"/>
        </w:rPr>
      </w:pPr>
      <w:r w:rsidRPr="002D225B">
        <w:rPr>
          <w:lang w:val="af-ZA"/>
        </w:rPr>
        <w:t>a) zda uzavřená smlouva bude u něho uložena a zda k ní umožní spotřebiteli přístup,</w:t>
      </w:r>
    </w:p>
    <w:p w14:paraId="27E03A84" w14:textId="77777777" w:rsidR="00BD5DEF" w:rsidRPr="002D225B" w:rsidRDefault="00BD5DEF" w:rsidP="00594307">
      <w:pPr>
        <w:spacing w:after="120" w:line="23" w:lineRule="atLeast"/>
        <w:jc w:val="both"/>
        <w:rPr>
          <w:lang w:val="af-ZA"/>
        </w:rPr>
      </w:pPr>
      <w:r w:rsidRPr="002D225B">
        <w:rPr>
          <w:lang w:val="af-ZA"/>
        </w:rPr>
        <w:t>b) o jazycích, ve kterých lze smlouvu uzavřít,</w:t>
      </w:r>
    </w:p>
    <w:p w14:paraId="603190F3" w14:textId="77777777" w:rsidR="00BD5DEF" w:rsidRPr="002D225B" w:rsidRDefault="00BD5DEF" w:rsidP="00594307">
      <w:pPr>
        <w:spacing w:after="120" w:line="23" w:lineRule="atLeast"/>
        <w:jc w:val="both"/>
        <w:rPr>
          <w:lang w:val="af-ZA"/>
        </w:rPr>
      </w:pPr>
      <w:r w:rsidRPr="002D225B">
        <w:rPr>
          <w:lang w:val="af-ZA"/>
        </w:rPr>
        <w:t>c) o jednotlivých technických krocích vedoucích k uzavření smlouvy,</w:t>
      </w:r>
    </w:p>
    <w:p w14:paraId="6892A08D" w14:textId="77777777" w:rsidR="00BD5DEF" w:rsidRPr="002D225B" w:rsidRDefault="00BD5DEF" w:rsidP="00594307">
      <w:pPr>
        <w:spacing w:after="120" w:line="23" w:lineRule="atLeast"/>
        <w:jc w:val="both"/>
        <w:rPr>
          <w:lang w:val="af-ZA"/>
        </w:rPr>
      </w:pPr>
      <w:r w:rsidRPr="002D225B">
        <w:rPr>
          <w:lang w:val="af-ZA"/>
        </w:rPr>
        <w:t>d) o možnostech zjištění a opravování chyb vzniklých při zadávání dat před podáním objednávky a</w:t>
      </w:r>
    </w:p>
    <w:p w14:paraId="5C263F1A" w14:textId="77777777" w:rsidR="00BD5DEF" w:rsidRPr="002D225B" w:rsidRDefault="00BD5DEF" w:rsidP="00594307">
      <w:pPr>
        <w:spacing w:after="120" w:line="23" w:lineRule="atLeast"/>
        <w:jc w:val="both"/>
        <w:rPr>
          <w:lang w:val="af-ZA"/>
        </w:rPr>
      </w:pPr>
      <w:r w:rsidRPr="002D225B">
        <w:rPr>
          <w:lang w:val="af-ZA"/>
        </w:rPr>
        <w:t>e) o kodexech chování, které jsou pro podnikatele závazné nebo které dobrovolně dodržuje a o jejich přístupnosti s využitím elektronických prostředků.</w:t>
      </w:r>
    </w:p>
    <w:p w14:paraId="424FA847" w14:textId="77777777" w:rsidR="00BD5DEF" w:rsidRPr="002D225B" w:rsidRDefault="00BD5DEF" w:rsidP="00594307">
      <w:pPr>
        <w:spacing w:after="120" w:line="23" w:lineRule="atLeast"/>
        <w:jc w:val="both"/>
        <w:rPr>
          <w:strike/>
          <w:lang w:val="af-ZA"/>
        </w:rPr>
      </w:pPr>
      <w:r w:rsidRPr="002D225B">
        <w:rPr>
          <w:strike/>
          <w:lang w:val="af-ZA"/>
        </w:rPr>
        <w:t>(2) Ustanovení odstavce 1 se nepoužije, pokud se smlouva uzavírá jen s využitím elektronické pošty nebo obdobným způsobem umožňujícím samostatné spojení a uložení dat.</w:t>
      </w:r>
    </w:p>
    <w:p w14:paraId="04F791D9" w14:textId="77777777" w:rsidR="00BD5DEF" w:rsidRPr="002D225B" w:rsidRDefault="00BD5DEF" w:rsidP="00594307">
      <w:pPr>
        <w:spacing w:after="120" w:line="23" w:lineRule="atLeast"/>
        <w:jc w:val="both"/>
        <w:rPr>
          <w:lang w:val="af-ZA"/>
        </w:rPr>
      </w:pPr>
      <w:r w:rsidRPr="002D225B">
        <w:rPr>
          <w:lang w:val="af-ZA"/>
        </w:rPr>
        <w:t>(</w:t>
      </w:r>
      <w:r w:rsidRPr="002D225B">
        <w:rPr>
          <w:strike/>
          <w:lang w:val="af-ZA"/>
        </w:rPr>
        <w:t>3</w:t>
      </w:r>
      <w:r w:rsidRPr="002D225B">
        <w:rPr>
          <w:b/>
          <w:lang w:val="af-ZA"/>
        </w:rPr>
        <w:t>2</w:t>
      </w:r>
      <w:r w:rsidRPr="002D225B">
        <w:rPr>
          <w:lang w:val="af-ZA"/>
        </w:rPr>
        <w:t>) Před podáním objednávky musí být při použití elektronických prostředků spotřebiteli umožněno zkontrolovat a měnit vstupní údaje, které do objednávky vložil.</w:t>
      </w:r>
    </w:p>
    <w:p w14:paraId="28A2F472" w14:textId="77777777" w:rsidR="00BD5DEF" w:rsidRPr="002D225B" w:rsidRDefault="00BD5DEF" w:rsidP="00594307">
      <w:pPr>
        <w:spacing w:after="120" w:line="23" w:lineRule="atLeast"/>
        <w:jc w:val="both"/>
        <w:rPr>
          <w:b/>
          <w:lang w:val="af-ZA"/>
        </w:rPr>
      </w:pPr>
      <w:r w:rsidRPr="002D225B">
        <w:rPr>
          <w:b/>
          <w:lang w:val="af-ZA"/>
        </w:rPr>
        <w:t>(3) Ustanovení odstavců 1 a 2 se nepoužijí, pokud se smlouva uzavírá jen s využitím elektronické pošty nebo obdobným způsobem umožňujícím samostatné spojení a uložení dat.</w:t>
      </w:r>
    </w:p>
    <w:p w14:paraId="0E887F40" w14:textId="77777777" w:rsidR="00E97E53" w:rsidRPr="002D225B" w:rsidRDefault="00E97E53" w:rsidP="00594307">
      <w:pPr>
        <w:spacing w:after="120" w:line="23" w:lineRule="atLeast"/>
        <w:jc w:val="both"/>
        <w:rPr>
          <w:b/>
          <w:lang w:val="af-ZA"/>
        </w:rPr>
      </w:pPr>
    </w:p>
    <w:p w14:paraId="258678D1" w14:textId="77777777" w:rsidR="00BD5DEF" w:rsidRPr="002D225B" w:rsidRDefault="00BD5DEF" w:rsidP="00594307">
      <w:pPr>
        <w:spacing w:after="120" w:line="23" w:lineRule="atLeast"/>
        <w:jc w:val="center"/>
        <w:rPr>
          <w:b/>
          <w:lang w:val="af-ZA"/>
        </w:rPr>
      </w:pPr>
      <w:r w:rsidRPr="002D225B">
        <w:rPr>
          <w:b/>
          <w:lang w:val="af-ZA"/>
        </w:rPr>
        <w:t>§ 1826a</w:t>
      </w:r>
    </w:p>
    <w:p w14:paraId="32D5B71A" w14:textId="619F2A88" w:rsidR="00BD5DEF" w:rsidRPr="002D225B" w:rsidRDefault="00BD5DEF" w:rsidP="00DB2245">
      <w:pPr>
        <w:spacing w:after="120" w:line="23" w:lineRule="atLeast"/>
        <w:jc w:val="both"/>
        <w:rPr>
          <w:b/>
          <w:lang w:val="af-ZA"/>
        </w:rPr>
      </w:pPr>
      <w:r w:rsidRPr="002D225B">
        <w:rPr>
          <w:b/>
          <w:lang w:val="af-ZA"/>
        </w:rPr>
        <w:t>(1) Uzavírá-li se za použití elektronických prostředků úplatná smlouva,</w:t>
      </w:r>
      <w:r w:rsidRPr="002D225B">
        <w:rPr>
          <w:lang w:val="af-ZA"/>
        </w:rPr>
        <w:t xml:space="preserve"> </w:t>
      </w:r>
      <w:r w:rsidRPr="002D225B">
        <w:rPr>
          <w:b/>
          <w:lang w:val="af-ZA"/>
        </w:rPr>
        <w:t xml:space="preserve">podnikatel upozorní spotřebitele jasným a zjevným způsobem bezprostředně před tím, než spotřebitel učiní objednávku, na údaje uvedené v § 1820 odst. 1 písm. a), </w:t>
      </w:r>
      <w:r w:rsidR="000D660C" w:rsidRPr="002D225B">
        <w:rPr>
          <w:b/>
          <w:lang w:val="af-ZA"/>
        </w:rPr>
        <w:t>e</w:t>
      </w:r>
      <w:r w:rsidRPr="002D225B">
        <w:rPr>
          <w:b/>
          <w:lang w:val="af-ZA"/>
        </w:rPr>
        <w:t xml:space="preserve">), </w:t>
      </w:r>
      <w:r w:rsidR="000D660C" w:rsidRPr="002D225B">
        <w:rPr>
          <w:b/>
          <w:lang w:val="af-ZA"/>
        </w:rPr>
        <w:t>n</w:t>
      </w:r>
      <w:r w:rsidRPr="002D225B">
        <w:rPr>
          <w:b/>
          <w:lang w:val="af-ZA"/>
        </w:rPr>
        <w:t xml:space="preserve">) a </w:t>
      </w:r>
      <w:r w:rsidR="000D660C" w:rsidRPr="002D225B">
        <w:rPr>
          <w:b/>
          <w:lang w:val="af-ZA"/>
        </w:rPr>
        <w:t>o</w:t>
      </w:r>
      <w:r w:rsidRPr="002D225B">
        <w:rPr>
          <w:b/>
          <w:lang w:val="af-ZA"/>
        </w:rPr>
        <w:t xml:space="preserve">). </w:t>
      </w:r>
    </w:p>
    <w:p w14:paraId="4BDE3DBB" w14:textId="77777777" w:rsidR="00BD5DEF" w:rsidRPr="002D225B" w:rsidRDefault="00BD5DEF" w:rsidP="00DB2245">
      <w:pPr>
        <w:spacing w:after="120" w:line="23" w:lineRule="atLeast"/>
        <w:jc w:val="both"/>
        <w:rPr>
          <w:b/>
          <w:lang w:val="af-ZA"/>
        </w:rPr>
      </w:pPr>
      <w:r w:rsidRPr="002D225B">
        <w:rPr>
          <w:b/>
          <w:lang w:val="af-ZA"/>
        </w:rPr>
        <w:t>(2) Podnikatel zajistí, aby spotřebitel při učinění objednávky výslovně vzal na vědomí, že se objednávkou zavazuje k zaplacení. Pokud je objednávka činěna použitím tlačítka nebo podobné funkce, musí být toto tlačítko či podobná funkce snadno čitelným způsobem označeny „objednávka zavazující k platbě“ nebo jinou odpovídající jednoznačnou formulací.</w:t>
      </w:r>
    </w:p>
    <w:p w14:paraId="27F30E3F" w14:textId="77777777" w:rsidR="00BD5DEF" w:rsidRPr="002D225B" w:rsidRDefault="00BD5DEF" w:rsidP="00DB2245">
      <w:pPr>
        <w:spacing w:after="120" w:line="23" w:lineRule="atLeast"/>
        <w:jc w:val="both"/>
        <w:rPr>
          <w:b/>
          <w:lang w:val="af-ZA"/>
        </w:rPr>
      </w:pPr>
      <w:r w:rsidRPr="002D225B">
        <w:rPr>
          <w:b/>
          <w:lang w:val="af-ZA"/>
        </w:rPr>
        <w:t>(3) Pokud podnikatel nesplní povinnosti uvedené v odstavci 1 a 2, není spotřebitel objednávkou nebo smlouvou vázán.</w:t>
      </w:r>
    </w:p>
    <w:p w14:paraId="32763C29" w14:textId="77777777" w:rsidR="002D7383" w:rsidRPr="002D225B" w:rsidRDefault="002D7383" w:rsidP="00594307">
      <w:pPr>
        <w:spacing w:after="120" w:line="23" w:lineRule="atLeast"/>
        <w:jc w:val="center"/>
        <w:rPr>
          <w:lang w:val="af-ZA"/>
        </w:rPr>
      </w:pPr>
    </w:p>
    <w:p w14:paraId="7CEED05A" w14:textId="77777777" w:rsidR="00BD5DEF" w:rsidRPr="002D225B" w:rsidRDefault="00BD5DEF" w:rsidP="00594307">
      <w:pPr>
        <w:spacing w:after="120" w:line="23" w:lineRule="atLeast"/>
        <w:jc w:val="center"/>
        <w:rPr>
          <w:strike/>
          <w:lang w:val="af-ZA"/>
        </w:rPr>
      </w:pPr>
      <w:r w:rsidRPr="002D225B">
        <w:rPr>
          <w:strike/>
          <w:lang w:val="af-ZA"/>
        </w:rPr>
        <w:t>§ 1828</w:t>
      </w:r>
    </w:p>
    <w:p w14:paraId="70BBF644" w14:textId="77777777" w:rsidR="00BD5DEF" w:rsidRPr="002D225B" w:rsidRDefault="00BD5DEF" w:rsidP="00C63801">
      <w:pPr>
        <w:spacing w:after="120" w:line="23" w:lineRule="atLeast"/>
        <w:jc w:val="center"/>
        <w:rPr>
          <w:b/>
          <w:strike/>
          <w:lang w:val="af-ZA"/>
        </w:rPr>
      </w:pPr>
      <w:r w:rsidRPr="002D225B">
        <w:rPr>
          <w:b/>
          <w:strike/>
          <w:lang w:val="af-ZA"/>
        </w:rPr>
        <w:t>Zvláštní ustanovení o závazcích ze smluv uzavíraných mimo obchodní prostory</w:t>
      </w:r>
    </w:p>
    <w:p w14:paraId="75E38C5B" w14:textId="77777777" w:rsidR="00BD5DEF" w:rsidRPr="002D225B" w:rsidRDefault="00BD5DEF" w:rsidP="00594307">
      <w:pPr>
        <w:spacing w:after="120" w:line="23" w:lineRule="atLeast"/>
        <w:jc w:val="both"/>
        <w:rPr>
          <w:strike/>
          <w:lang w:val="af-ZA"/>
        </w:rPr>
      </w:pPr>
      <w:r w:rsidRPr="002D225B">
        <w:rPr>
          <w:strike/>
          <w:lang w:val="af-ZA"/>
        </w:rPr>
        <w:t>(1) Sjednává-li se smlouva mimo prostor obvyklý pro podnikatelovo podnikání, sdělí podnikatel spotřebiteli písemně údaje uvedené v § 1811 odst. 2 a § 1820 odst. 1; v jiné textové podobě jen tehdy, pokud s tím spotřebitel souhlasil.</w:t>
      </w:r>
    </w:p>
    <w:p w14:paraId="358C706D" w14:textId="77777777" w:rsidR="00BD5DEF" w:rsidRPr="002D225B" w:rsidRDefault="00BD5DEF" w:rsidP="00594307">
      <w:pPr>
        <w:spacing w:after="120" w:line="23" w:lineRule="atLeast"/>
        <w:jc w:val="both"/>
        <w:rPr>
          <w:strike/>
          <w:lang w:val="af-ZA"/>
        </w:rPr>
      </w:pPr>
      <w:r w:rsidRPr="002D225B">
        <w:rPr>
          <w:strike/>
          <w:lang w:val="af-ZA"/>
        </w:rPr>
        <w:t>(2) Za smlouvu uzavřenou mimo prostor obvyklý pro podnikatelovo podnikání se považuje také smlouva uzavřená</w:t>
      </w:r>
    </w:p>
    <w:p w14:paraId="67C1D8B1" w14:textId="77777777" w:rsidR="00BD5DEF" w:rsidRPr="002D225B" w:rsidRDefault="00BD5DEF" w:rsidP="00594307">
      <w:pPr>
        <w:spacing w:after="120" w:line="23" w:lineRule="atLeast"/>
        <w:jc w:val="both"/>
        <w:rPr>
          <w:strike/>
          <w:lang w:val="af-ZA"/>
        </w:rPr>
      </w:pPr>
      <w:r w:rsidRPr="002D225B">
        <w:rPr>
          <w:strike/>
          <w:lang w:val="af-ZA"/>
        </w:rPr>
        <w:t>a) v prostoru obvyklém pro podnikatelovo podnikání, pokud k jejímu uzavření došlo bezprostředně poté, co podnikatel oslovil spotřebitele mimo tyto prostory, a</w:t>
      </w:r>
    </w:p>
    <w:p w14:paraId="12A2E900" w14:textId="77777777" w:rsidR="00BD5DEF" w:rsidRPr="002D225B" w:rsidRDefault="00BD5DEF" w:rsidP="00594307">
      <w:pPr>
        <w:spacing w:after="120" w:line="23" w:lineRule="atLeast"/>
        <w:jc w:val="both"/>
        <w:rPr>
          <w:b/>
          <w:strike/>
          <w:lang w:val="af-ZA"/>
        </w:rPr>
      </w:pPr>
      <w:r w:rsidRPr="002D225B">
        <w:rPr>
          <w:strike/>
          <w:lang w:val="af-ZA"/>
        </w:rPr>
        <w:t xml:space="preserve">b) během zájezdu organizovaného podnikatelem za účelem propagace a prodeje zboží či poskytování služeb. </w:t>
      </w:r>
    </w:p>
    <w:p w14:paraId="0ED171A8" w14:textId="77777777" w:rsidR="002D7383" w:rsidRPr="002D225B" w:rsidRDefault="002D7383" w:rsidP="00594307">
      <w:pPr>
        <w:spacing w:after="120"/>
        <w:jc w:val="center"/>
        <w:rPr>
          <w:b/>
          <w:lang w:val="af-ZA"/>
        </w:rPr>
      </w:pPr>
    </w:p>
    <w:p w14:paraId="1401E68B" w14:textId="77777777" w:rsidR="002D7383" w:rsidRPr="002D225B" w:rsidRDefault="002D7383" w:rsidP="00056B42">
      <w:pPr>
        <w:spacing w:after="120"/>
        <w:jc w:val="center"/>
        <w:rPr>
          <w:b/>
          <w:lang w:val="af-ZA"/>
        </w:rPr>
      </w:pPr>
      <w:r w:rsidRPr="002D225B">
        <w:rPr>
          <w:b/>
          <w:lang w:val="af-ZA"/>
        </w:rPr>
        <w:t>§ 1828</w:t>
      </w:r>
    </w:p>
    <w:p w14:paraId="27F611ED" w14:textId="43530962" w:rsidR="002D7383" w:rsidRPr="002D225B" w:rsidRDefault="002D7383" w:rsidP="00056B42">
      <w:pPr>
        <w:spacing w:after="120"/>
        <w:jc w:val="center"/>
        <w:rPr>
          <w:b/>
          <w:u w:val="single"/>
          <w:lang w:val="af-ZA"/>
        </w:rPr>
      </w:pPr>
      <w:r w:rsidRPr="002D225B">
        <w:rPr>
          <w:b/>
          <w:u w:val="single"/>
          <w:lang w:val="af-ZA"/>
        </w:rPr>
        <w:t>Smlouvy uzavírané mimo obchodní prostory</w:t>
      </w:r>
    </w:p>
    <w:p w14:paraId="261A8A1D" w14:textId="322F935A" w:rsidR="002D7383" w:rsidRPr="002D225B" w:rsidRDefault="002D7383" w:rsidP="00056B42">
      <w:pPr>
        <w:spacing w:after="120"/>
        <w:jc w:val="both"/>
        <w:rPr>
          <w:b/>
          <w:lang w:val="af-ZA"/>
        </w:rPr>
      </w:pPr>
      <w:r w:rsidRPr="002D225B">
        <w:rPr>
          <w:b/>
          <w:lang w:val="af-ZA"/>
        </w:rPr>
        <w:t>(1) Sjednává-li se smlouva mimo prostor obvyklý pro podnikatelovo podnikání, sdělí podnikatel spotřebiteli údaje uvedené v § 1820 odst. 1 v listinné podobě; v jiné textové podobě jen tehdy, pokud s tím spotřebitel souhlasil.</w:t>
      </w:r>
    </w:p>
    <w:p w14:paraId="63314C48" w14:textId="77777777" w:rsidR="002D7383" w:rsidRPr="002D225B" w:rsidRDefault="002D7383" w:rsidP="00594307">
      <w:pPr>
        <w:spacing w:after="120"/>
        <w:jc w:val="both"/>
        <w:rPr>
          <w:b/>
          <w:lang w:val="af-ZA"/>
        </w:rPr>
      </w:pPr>
      <w:r w:rsidRPr="002D225B">
        <w:rPr>
          <w:b/>
          <w:lang w:val="af-ZA"/>
        </w:rPr>
        <w:t>(2) Za smlouvu uzavřenou mimo prostor obvyklý pro podnikatelovo podnikání se považuje také smlouva uzavřená</w:t>
      </w:r>
    </w:p>
    <w:p w14:paraId="75484683" w14:textId="316119CD" w:rsidR="002D7383" w:rsidRPr="002D225B" w:rsidRDefault="002D7383" w:rsidP="00594307">
      <w:pPr>
        <w:spacing w:after="120"/>
        <w:jc w:val="both"/>
        <w:rPr>
          <w:b/>
          <w:lang w:val="af-ZA"/>
        </w:rPr>
      </w:pPr>
      <w:r w:rsidRPr="002D225B">
        <w:rPr>
          <w:b/>
          <w:lang w:val="af-ZA"/>
        </w:rPr>
        <w:t>a) v prostoru obvyklém pro podnikatelovo podnikání nebo s použitím prostředku komunikace na dálku, pokud k jejímu uzavření došlo bezprostředně poté, co podnikatel oslovil s</w:t>
      </w:r>
      <w:r w:rsidR="00927AEB">
        <w:rPr>
          <w:b/>
          <w:lang w:val="af-ZA"/>
        </w:rPr>
        <w:t>potřebitele mimo tyto prostory,</w:t>
      </w:r>
    </w:p>
    <w:p w14:paraId="70C6000E" w14:textId="742FE2FB" w:rsidR="002D7383" w:rsidRPr="002D225B" w:rsidRDefault="002D7383" w:rsidP="00594307">
      <w:pPr>
        <w:spacing w:after="120"/>
        <w:jc w:val="both"/>
        <w:rPr>
          <w:b/>
          <w:lang w:val="af-ZA"/>
        </w:rPr>
      </w:pPr>
      <w:r w:rsidRPr="002D225B">
        <w:rPr>
          <w:b/>
          <w:lang w:val="af-ZA"/>
        </w:rPr>
        <w:t>b) během akce organizované podnikatelem za účelem nebo s účinkem propagace a prodeje zboží či poskytování služeb,</w:t>
      </w:r>
      <w:r w:rsidR="00927AEB">
        <w:rPr>
          <w:b/>
          <w:lang w:val="af-ZA"/>
        </w:rPr>
        <w:t xml:space="preserve"> nebo</w:t>
      </w:r>
    </w:p>
    <w:p w14:paraId="76FD0BA6" w14:textId="77777777" w:rsidR="002D7383" w:rsidRPr="002D225B" w:rsidRDefault="002D7383" w:rsidP="00594307">
      <w:pPr>
        <w:spacing w:after="120"/>
        <w:jc w:val="both"/>
        <w:rPr>
          <w:b/>
          <w:lang w:val="af-ZA"/>
        </w:rPr>
      </w:pPr>
      <w:r w:rsidRPr="002D225B">
        <w:rPr>
          <w:b/>
          <w:lang w:val="af-ZA"/>
        </w:rPr>
        <w:t xml:space="preserve">c) na základě nabídky učiněné mimo obchodní prostory podnikatele. </w:t>
      </w:r>
    </w:p>
    <w:p w14:paraId="64B4D52A" w14:textId="77777777" w:rsidR="002D7383" w:rsidRPr="002D225B" w:rsidRDefault="002D7383" w:rsidP="00594307">
      <w:pPr>
        <w:spacing w:after="120"/>
        <w:jc w:val="both"/>
        <w:rPr>
          <w:b/>
          <w:lang w:val="af-ZA"/>
        </w:rPr>
      </w:pPr>
      <w:r w:rsidRPr="002D225B">
        <w:rPr>
          <w:b/>
          <w:lang w:val="af-ZA"/>
        </w:rPr>
        <w:t xml:space="preserve">(3) Podnikatel poskytne spotřebiteli vyhotovení podepsané smlouvy nebo potvrzení o uzavřené smlouvě v listinné podobě; v jiné textové podobě jen tehdy, pokud s tím spotřebitel souhlasil. </w:t>
      </w:r>
    </w:p>
    <w:p w14:paraId="0862A1D3" w14:textId="34C261B4" w:rsidR="002D7383" w:rsidRPr="002D225B" w:rsidRDefault="002D7383" w:rsidP="00594307">
      <w:pPr>
        <w:spacing w:after="120"/>
        <w:jc w:val="both"/>
        <w:rPr>
          <w:b/>
          <w:lang w:val="af-ZA"/>
        </w:rPr>
      </w:pPr>
      <w:r w:rsidRPr="002D225B">
        <w:rPr>
          <w:b/>
          <w:lang w:val="af-ZA"/>
        </w:rPr>
        <w:t>(4) Pokud je předmětem smlouvy dodání digitálního obsahu, který není dodán na hmotném nosiči, podnikatel poskytne spotřebiteli též potvrzení, že spotřebitel výslovně souhlasí se započetím plnění před uplynutím lhůty pro odstoupení od smlouvy a že bere na vědomí, že udělením souhlasu zaniká právo odstoupit od smlouvy (§ 1837 písm. l)</w:t>
      </w:r>
      <w:r w:rsidR="006067EF">
        <w:rPr>
          <w:b/>
          <w:lang w:val="af-ZA"/>
        </w:rPr>
        <w:t>)</w:t>
      </w:r>
      <w:r w:rsidRPr="002D225B">
        <w:rPr>
          <w:b/>
          <w:lang w:val="af-ZA"/>
        </w:rPr>
        <w:t>.</w:t>
      </w:r>
    </w:p>
    <w:p w14:paraId="4AE6CEE7" w14:textId="77777777" w:rsidR="002D7383" w:rsidRPr="002D225B" w:rsidRDefault="002D7383" w:rsidP="00594307">
      <w:pPr>
        <w:spacing w:after="120" w:line="23" w:lineRule="atLeast"/>
        <w:jc w:val="both"/>
        <w:rPr>
          <w:b/>
          <w:lang w:val="af-ZA"/>
        </w:rPr>
      </w:pPr>
      <w:r w:rsidRPr="002D225B">
        <w:rPr>
          <w:b/>
          <w:lang w:val="af-ZA"/>
        </w:rPr>
        <w:t>(5) Přeje-li si spotřebitel, aby poskytování služby nebo dodávka vody, plynu nebo elektřiny, které nejsou prodávány ve vymezeném objemu nebo ve stanoveném množství, či tepla z dálkového vytápění začaly již ve lhůtě pro odstoupení od smlouvy, podnikatel vyzve spotřebitele, aby o to výslovně požádal v textové podobě.</w:t>
      </w:r>
    </w:p>
    <w:p w14:paraId="79A11D7A" w14:textId="77777777" w:rsidR="00F6291E" w:rsidRPr="002D225B" w:rsidRDefault="00F6291E" w:rsidP="00594307">
      <w:pPr>
        <w:spacing w:after="120" w:line="23" w:lineRule="atLeast"/>
        <w:jc w:val="both"/>
        <w:rPr>
          <w:lang w:val="af-ZA"/>
        </w:rPr>
      </w:pPr>
    </w:p>
    <w:p w14:paraId="6FC44D1C" w14:textId="77777777" w:rsidR="00BD5DEF" w:rsidRPr="002D225B" w:rsidRDefault="00BD5DEF" w:rsidP="00594307">
      <w:pPr>
        <w:spacing w:after="120" w:line="23" w:lineRule="atLeast"/>
        <w:jc w:val="center"/>
        <w:rPr>
          <w:strike/>
          <w:lang w:val="af-ZA"/>
        </w:rPr>
      </w:pPr>
      <w:r w:rsidRPr="002D225B">
        <w:rPr>
          <w:strike/>
          <w:lang w:val="af-ZA"/>
        </w:rPr>
        <w:t>§ 1829</w:t>
      </w:r>
    </w:p>
    <w:p w14:paraId="58CF1EA3" w14:textId="77777777" w:rsidR="00BD5DEF" w:rsidRPr="002D225B" w:rsidRDefault="00BD5DEF" w:rsidP="00594307">
      <w:pPr>
        <w:spacing w:after="120" w:line="23" w:lineRule="atLeast"/>
        <w:jc w:val="both"/>
        <w:rPr>
          <w:b/>
          <w:strike/>
          <w:lang w:val="af-ZA"/>
        </w:rPr>
      </w:pPr>
      <w:r w:rsidRPr="002D225B">
        <w:rPr>
          <w:strike/>
          <w:lang w:val="af-ZA"/>
        </w:rPr>
        <w:t xml:space="preserve">(1) Spotřebitel má právo odstoupit od smlouvy ve lhůtě čtrnácti dnů. Lhůta podle věty první běží ode dne uzavření smlouvy a jde-li o </w:t>
      </w:r>
    </w:p>
    <w:p w14:paraId="1CD7299C" w14:textId="77777777" w:rsidR="00BD5DEF" w:rsidRPr="002D225B" w:rsidRDefault="00BD5DEF" w:rsidP="00594307">
      <w:pPr>
        <w:spacing w:after="120" w:line="23" w:lineRule="atLeast"/>
        <w:jc w:val="both"/>
        <w:rPr>
          <w:b/>
          <w:strike/>
          <w:lang w:val="af-ZA"/>
        </w:rPr>
      </w:pPr>
      <w:r w:rsidRPr="002D225B">
        <w:rPr>
          <w:strike/>
          <w:lang w:val="af-ZA"/>
        </w:rPr>
        <w:t xml:space="preserve">a) kupní smlouvu, ode dne převzetí zboží, </w:t>
      </w:r>
    </w:p>
    <w:p w14:paraId="056409B6" w14:textId="77777777" w:rsidR="00BD5DEF" w:rsidRPr="002D225B" w:rsidRDefault="00BD5DEF" w:rsidP="00594307">
      <w:pPr>
        <w:spacing w:after="120" w:line="23" w:lineRule="atLeast"/>
        <w:jc w:val="both"/>
        <w:rPr>
          <w:b/>
          <w:strike/>
          <w:lang w:val="af-ZA"/>
        </w:rPr>
      </w:pPr>
      <w:r w:rsidRPr="002D225B">
        <w:rPr>
          <w:strike/>
          <w:lang w:val="af-ZA"/>
        </w:rPr>
        <w:t xml:space="preserve">b) smlouvu, jejímž předmětem je několik druhů zboží nebo dodání několika částí, ode dne převzetí poslední dodávky zboží, nebo </w:t>
      </w:r>
    </w:p>
    <w:p w14:paraId="69D53BE5" w14:textId="77777777" w:rsidR="00BD5DEF" w:rsidRPr="002D225B" w:rsidRDefault="00BD5DEF" w:rsidP="00594307">
      <w:pPr>
        <w:spacing w:after="120" w:line="23" w:lineRule="atLeast"/>
        <w:jc w:val="both"/>
        <w:rPr>
          <w:strike/>
          <w:lang w:val="af-ZA"/>
        </w:rPr>
      </w:pPr>
      <w:r w:rsidRPr="002D225B">
        <w:rPr>
          <w:strike/>
          <w:lang w:val="af-ZA"/>
        </w:rPr>
        <w:t>c) smlouvu, jejímž předmětem je pravidelná opakovaná dodávka zboží, ode dne převzetí první dodávky zboží.</w:t>
      </w:r>
    </w:p>
    <w:p w14:paraId="3467A38C" w14:textId="77777777" w:rsidR="00BD5DEF" w:rsidRPr="002D225B" w:rsidRDefault="00BD5DEF" w:rsidP="00594307">
      <w:pPr>
        <w:spacing w:after="120" w:line="23" w:lineRule="atLeast"/>
        <w:jc w:val="both"/>
        <w:rPr>
          <w:strike/>
          <w:lang w:val="af-ZA"/>
        </w:rPr>
      </w:pPr>
      <w:r w:rsidRPr="002D225B">
        <w:rPr>
          <w:strike/>
          <w:lang w:val="af-ZA"/>
        </w:rPr>
        <w:t>(2) Nebyl-li spotřebitel poučen o právu odstoupit od smlouvy v souladu s § 1820 odst. 1 písm. f), může spotřebitel od smlouvy odstoupit do jednoho roku a čtrnácti dnů ode dne počátku běhu lhůty pro odstoupení podle odstavce 1. Jestliže však byl spotřebitel poučen o právu odstoupit od smlouvy v této lhůtě, běží čtrnáctidenní lhůta pro odstoupení ode dne, kdy spotřebitel poučení obdržel.</w:t>
      </w:r>
    </w:p>
    <w:p w14:paraId="06FA0628" w14:textId="77777777" w:rsidR="00A27717" w:rsidRPr="002D225B" w:rsidRDefault="00A27717" w:rsidP="00594307">
      <w:pPr>
        <w:spacing w:after="120" w:line="23" w:lineRule="atLeast"/>
        <w:jc w:val="both"/>
        <w:rPr>
          <w:strike/>
          <w:lang w:val="af-ZA"/>
        </w:rPr>
      </w:pPr>
    </w:p>
    <w:p w14:paraId="40CAED45" w14:textId="77777777" w:rsidR="00CE08F1" w:rsidRPr="002D225B" w:rsidRDefault="00CE08F1" w:rsidP="00594307">
      <w:pPr>
        <w:spacing w:after="120"/>
        <w:jc w:val="center"/>
        <w:rPr>
          <w:b/>
          <w:lang w:val="af-ZA"/>
        </w:rPr>
      </w:pPr>
      <w:r w:rsidRPr="002D225B">
        <w:rPr>
          <w:b/>
          <w:lang w:val="af-ZA"/>
        </w:rPr>
        <w:t>§ 1829</w:t>
      </w:r>
    </w:p>
    <w:p w14:paraId="43FD4782" w14:textId="6634A568" w:rsidR="00CE08F1" w:rsidRPr="002D225B" w:rsidRDefault="00CE08F1" w:rsidP="00572D43">
      <w:pPr>
        <w:spacing w:after="120"/>
        <w:jc w:val="both"/>
        <w:rPr>
          <w:b/>
          <w:lang w:val="af-ZA"/>
        </w:rPr>
      </w:pPr>
      <w:r w:rsidRPr="002D225B">
        <w:rPr>
          <w:b/>
          <w:lang w:val="af-ZA"/>
        </w:rPr>
        <w:t xml:space="preserve">(1) Spotřebitel </w:t>
      </w:r>
      <w:r w:rsidR="005A48B6" w:rsidRPr="002D225B">
        <w:rPr>
          <w:b/>
          <w:lang w:val="af-ZA"/>
        </w:rPr>
        <w:t>může</w:t>
      </w:r>
      <w:r w:rsidRPr="002D225B">
        <w:rPr>
          <w:b/>
          <w:lang w:val="af-ZA"/>
        </w:rPr>
        <w:t xml:space="preserve"> odstoupit od smlouvy uzavírané distančním způsobem nebo od smlouvy uzavřené mimo obchodní prostory ve lhůtě čtrnácti dnů. Lhůta podle věty první končí uplynutím čtrnácti dnů</w:t>
      </w:r>
    </w:p>
    <w:p w14:paraId="66AD1F17" w14:textId="77777777" w:rsidR="00CE08F1" w:rsidRPr="002D225B" w:rsidRDefault="00CE08F1" w:rsidP="00572D43">
      <w:pPr>
        <w:spacing w:after="120"/>
        <w:jc w:val="both"/>
        <w:rPr>
          <w:b/>
          <w:lang w:val="af-ZA"/>
        </w:rPr>
      </w:pPr>
      <w:r w:rsidRPr="002D225B">
        <w:rPr>
          <w:b/>
          <w:lang w:val="af-ZA"/>
        </w:rPr>
        <w:t>a) ode dne uzavření smlouvy,  jde-li o smlouvu o poskytování služeb nebo smlouvu týkající se dodávek vody, plynu nebo elektřiny, pokud nejsou prodávány ve vymezeném objemu nebo ve stanoveném množství, tepla z dálkového vytápění nebo digitálního obsahu, který není dodán na hmotném nosiči,</w:t>
      </w:r>
    </w:p>
    <w:p w14:paraId="1A8E9F88" w14:textId="77777777" w:rsidR="00CE08F1" w:rsidRPr="002D225B" w:rsidRDefault="00CE08F1" w:rsidP="00572D43">
      <w:pPr>
        <w:spacing w:after="120"/>
        <w:jc w:val="both"/>
        <w:rPr>
          <w:b/>
          <w:lang w:val="af-ZA"/>
        </w:rPr>
      </w:pPr>
      <w:r w:rsidRPr="002D225B">
        <w:rPr>
          <w:b/>
          <w:lang w:val="af-ZA"/>
        </w:rPr>
        <w:t>b) ode dne převzetí zboží spotřebitelem nebo jím určenou třetí osobou odlišnou od dopravce v případě kupní smlouvy, nebo</w:t>
      </w:r>
    </w:p>
    <w:p w14:paraId="6C8AE6A4" w14:textId="77777777" w:rsidR="00CE08F1" w:rsidRPr="002D225B" w:rsidRDefault="00CE08F1" w:rsidP="0028710E">
      <w:pPr>
        <w:suppressAutoHyphens w:val="0"/>
        <w:autoSpaceDE/>
        <w:spacing w:after="120"/>
        <w:ind w:left="142"/>
        <w:jc w:val="both"/>
        <w:rPr>
          <w:b/>
          <w:lang w:val="af-ZA"/>
        </w:rPr>
      </w:pPr>
      <w:r w:rsidRPr="002D225B">
        <w:rPr>
          <w:b/>
          <w:lang w:val="af-ZA"/>
        </w:rPr>
        <w:t>1. objedná-li spotřebitel v rámci jedné objednávky více kusů zboží, které jsou dodávány samostatně, ode dne převzetí posledního kusu zboží,</w:t>
      </w:r>
    </w:p>
    <w:p w14:paraId="27BF114C" w14:textId="77777777" w:rsidR="00CE08F1" w:rsidRPr="002D225B" w:rsidRDefault="00CE08F1" w:rsidP="0028710E">
      <w:pPr>
        <w:suppressAutoHyphens w:val="0"/>
        <w:autoSpaceDE/>
        <w:spacing w:after="120"/>
        <w:ind w:left="142"/>
        <w:jc w:val="both"/>
        <w:rPr>
          <w:b/>
          <w:lang w:val="af-ZA"/>
        </w:rPr>
      </w:pPr>
      <w:r w:rsidRPr="002D225B">
        <w:rPr>
          <w:b/>
          <w:lang w:val="af-ZA"/>
        </w:rPr>
        <w:t>2. v případě dodávky zboží sestávajícího z několika položek nebo částí ode dne převzetí poslední položky nebo části,</w:t>
      </w:r>
    </w:p>
    <w:p w14:paraId="680763DA" w14:textId="77777777" w:rsidR="00CE08F1" w:rsidRPr="002D225B" w:rsidRDefault="00CE08F1" w:rsidP="0028710E">
      <w:pPr>
        <w:suppressAutoHyphens w:val="0"/>
        <w:autoSpaceDE/>
        <w:spacing w:after="120"/>
        <w:ind w:left="142"/>
        <w:jc w:val="both"/>
        <w:rPr>
          <w:b/>
          <w:lang w:val="af-ZA"/>
        </w:rPr>
      </w:pPr>
      <w:r w:rsidRPr="002D225B">
        <w:rPr>
          <w:b/>
          <w:lang w:val="af-ZA"/>
        </w:rPr>
        <w:t>3. v případě smlouvy, jejímž předmětem je pravidelná dodávka zboží po stanovenou dobu, ode dne převzetí první dodávky zboží.</w:t>
      </w:r>
    </w:p>
    <w:p w14:paraId="7E8E9AD4" w14:textId="1894077E" w:rsidR="00CE08F1" w:rsidRPr="002D225B" w:rsidRDefault="00CE08F1" w:rsidP="00572D43">
      <w:pPr>
        <w:spacing w:after="120" w:line="23" w:lineRule="atLeast"/>
        <w:jc w:val="both"/>
        <w:rPr>
          <w:b/>
          <w:strike/>
          <w:lang w:val="af-ZA"/>
        </w:rPr>
      </w:pPr>
      <w:r w:rsidRPr="002D225B">
        <w:rPr>
          <w:b/>
          <w:lang w:val="af-ZA"/>
        </w:rPr>
        <w:t xml:space="preserve">(2) Nebyl-li spotřebitel poučen o právu odstoupit od smlouvy v souladu s § 1820 odst. 1 písm. </w:t>
      </w:r>
      <w:r w:rsidR="00031217" w:rsidRPr="002D225B">
        <w:rPr>
          <w:b/>
          <w:lang w:val="af-ZA"/>
        </w:rPr>
        <w:t>h</w:t>
      </w:r>
      <w:r w:rsidRPr="002D225B">
        <w:rPr>
          <w:b/>
          <w:lang w:val="af-ZA"/>
        </w:rPr>
        <w:t xml:space="preserve">), může od smlouvy odstoupit do jednoho roku </w:t>
      </w:r>
      <w:r w:rsidR="005A48B6" w:rsidRPr="002D225B">
        <w:rPr>
          <w:b/>
          <w:lang w:val="af-ZA"/>
        </w:rPr>
        <w:t xml:space="preserve">ode dne uplynutí lhůty podle odstavce 1. </w:t>
      </w:r>
      <w:r w:rsidRPr="002D225B">
        <w:rPr>
          <w:b/>
          <w:lang w:val="af-ZA"/>
        </w:rPr>
        <w:t xml:space="preserve">Jestliže </w:t>
      </w:r>
      <w:r w:rsidR="005A48B6" w:rsidRPr="002D225B">
        <w:rPr>
          <w:b/>
          <w:lang w:val="af-ZA"/>
        </w:rPr>
        <w:t xml:space="preserve">podnikatel poučil spotřebitele </w:t>
      </w:r>
      <w:r w:rsidRPr="002D225B">
        <w:rPr>
          <w:b/>
          <w:lang w:val="af-ZA"/>
        </w:rPr>
        <w:t xml:space="preserve">o právu odstoupit od smlouvy </w:t>
      </w:r>
      <w:r w:rsidR="005A48B6" w:rsidRPr="002D225B">
        <w:rPr>
          <w:b/>
          <w:lang w:val="af-ZA"/>
        </w:rPr>
        <w:t>do jednoho roku ode dne uvedeného v odstavci 1</w:t>
      </w:r>
      <w:r w:rsidRPr="002D225B">
        <w:rPr>
          <w:b/>
          <w:lang w:val="af-ZA"/>
        </w:rPr>
        <w:t xml:space="preserve">, </w:t>
      </w:r>
      <w:r w:rsidR="00F2382F" w:rsidRPr="002D225B">
        <w:rPr>
          <w:b/>
          <w:lang w:val="af-ZA"/>
        </w:rPr>
        <w:t xml:space="preserve">skončí </w:t>
      </w:r>
      <w:r w:rsidR="005A48B6" w:rsidRPr="002D225B">
        <w:rPr>
          <w:b/>
          <w:lang w:val="af-ZA"/>
        </w:rPr>
        <w:t>lhůta pro odstoupení uplynutím čtrnácti dnů</w:t>
      </w:r>
      <w:r w:rsidR="00F2382F" w:rsidRPr="002D225B">
        <w:rPr>
          <w:b/>
          <w:lang w:val="af-ZA"/>
        </w:rPr>
        <w:t xml:space="preserve"> ode dne, kdy spotřebitel poučení obdržel</w:t>
      </w:r>
      <w:r w:rsidRPr="002D225B">
        <w:rPr>
          <w:b/>
          <w:lang w:val="af-ZA"/>
        </w:rPr>
        <w:t>.</w:t>
      </w:r>
    </w:p>
    <w:p w14:paraId="36AF5F98" w14:textId="77777777" w:rsidR="00A27717" w:rsidRPr="002D225B" w:rsidRDefault="00A27717" w:rsidP="00594307">
      <w:pPr>
        <w:pStyle w:val="Odstavecseseznamem"/>
        <w:spacing w:after="120"/>
        <w:ind w:left="3556" w:firstLine="692"/>
        <w:rPr>
          <w:b/>
          <w:color w:val="E36C0A" w:themeColor="accent6" w:themeShade="BF"/>
          <w:lang w:val="af-ZA"/>
        </w:rPr>
      </w:pPr>
    </w:p>
    <w:p w14:paraId="31E767F9" w14:textId="77777777" w:rsidR="00E64D2A" w:rsidRPr="002D225B" w:rsidRDefault="00E64D2A" w:rsidP="000A679C">
      <w:pPr>
        <w:spacing w:after="120" w:line="23" w:lineRule="atLeast"/>
        <w:jc w:val="center"/>
        <w:rPr>
          <w:lang w:val="af-ZA"/>
        </w:rPr>
      </w:pPr>
      <w:r w:rsidRPr="002D225B">
        <w:rPr>
          <w:lang w:val="af-ZA"/>
        </w:rPr>
        <w:t>§ 1830</w:t>
      </w:r>
    </w:p>
    <w:p w14:paraId="447D7EBC" w14:textId="3752DFBC" w:rsidR="00E64D2A" w:rsidRPr="002D225B" w:rsidRDefault="00E64D2A" w:rsidP="000A679C">
      <w:pPr>
        <w:spacing w:after="120"/>
        <w:jc w:val="both"/>
        <w:rPr>
          <w:b/>
          <w:lang w:val="af-ZA"/>
        </w:rPr>
      </w:pPr>
      <w:r w:rsidRPr="002D225B">
        <w:rPr>
          <w:b/>
          <w:lang w:val="af-ZA"/>
        </w:rPr>
        <w:t>(1) Spotřebitel může odstoupit od smlouvy prostřednictvím vzorového formuláře, jehož náležitosti stanoví prováděcí právní předpis, nebo jakýmkoli jiným jednoznačným prohlášením učiněným vůči podnikateli.</w:t>
      </w:r>
    </w:p>
    <w:p w14:paraId="158C77B4" w14:textId="48D8E95D" w:rsidR="00E64D2A" w:rsidRPr="002D225B" w:rsidRDefault="00E64D2A" w:rsidP="000A679C">
      <w:pPr>
        <w:spacing w:after="120" w:line="23" w:lineRule="atLeast"/>
        <w:jc w:val="both"/>
        <w:rPr>
          <w:lang w:val="af-ZA"/>
        </w:rPr>
      </w:pPr>
      <w:r w:rsidRPr="002D225B">
        <w:rPr>
          <w:b/>
          <w:lang w:val="af-ZA"/>
        </w:rPr>
        <w:t xml:space="preserve">(2) </w:t>
      </w:r>
      <w:r w:rsidRPr="002D225B">
        <w:rPr>
          <w:lang w:val="af-ZA"/>
        </w:rPr>
        <w:t>Pokud podnikatel umožňuje spotřebiteli odstoupit prostřednictvím vyplnění a odeslání vzorového formuláře pro odstoupení od smlouvy na internetových stránkách, potvrdí spotřebiteli bez zbytečného odkladu v textové podobě jeho přijetí.</w:t>
      </w:r>
    </w:p>
    <w:p w14:paraId="788EA018" w14:textId="77777777" w:rsidR="00E64D2A" w:rsidRPr="002D225B" w:rsidRDefault="00E64D2A" w:rsidP="00594307">
      <w:pPr>
        <w:spacing w:after="120" w:line="23" w:lineRule="atLeast"/>
        <w:jc w:val="both"/>
        <w:rPr>
          <w:color w:val="E36C0A" w:themeColor="accent6" w:themeShade="BF"/>
          <w:lang w:val="af-ZA"/>
        </w:rPr>
      </w:pPr>
    </w:p>
    <w:p w14:paraId="4E236DA6" w14:textId="77777777" w:rsidR="00BD5DEF" w:rsidRPr="002D225B" w:rsidRDefault="00BD5DEF" w:rsidP="00594307">
      <w:pPr>
        <w:spacing w:after="120" w:line="23" w:lineRule="atLeast"/>
        <w:jc w:val="center"/>
        <w:rPr>
          <w:strike/>
          <w:lang w:val="af-ZA"/>
        </w:rPr>
      </w:pPr>
      <w:r w:rsidRPr="002D225B">
        <w:rPr>
          <w:strike/>
          <w:lang w:val="af-ZA"/>
        </w:rPr>
        <w:t>§ 1831</w:t>
      </w:r>
    </w:p>
    <w:p w14:paraId="40324EE0" w14:textId="77777777" w:rsidR="00BD5DEF" w:rsidRPr="002D225B" w:rsidRDefault="00BD5DEF" w:rsidP="00594307">
      <w:pPr>
        <w:spacing w:after="120" w:line="23" w:lineRule="atLeast"/>
        <w:jc w:val="both"/>
        <w:rPr>
          <w:strike/>
          <w:lang w:val="af-ZA"/>
        </w:rPr>
      </w:pPr>
      <w:r w:rsidRPr="002D225B">
        <w:rPr>
          <w:strike/>
          <w:lang w:val="af-ZA"/>
        </w:rPr>
        <w:t>(1) Odstoupí-li spotřebitel od smlouvy, zašle nebo předá podnikateli bez zbytečného odkladu, nejpozději do čtrnácti dnů od odstoupení od smlouvy, zboží, které od něho obdržel. Byla-li spotřebiteli již poskytnuta služba, není z toho podnikateli ničeho povinen s výjimkou ustanovení § 1834.</w:t>
      </w:r>
    </w:p>
    <w:p w14:paraId="6508AB7C" w14:textId="77777777" w:rsidR="00BD5DEF" w:rsidRPr="002D225B" w:rsidRDefault="00BD5DEF" w:rsidP="00594307">
      <w:pPr>
        <w:spacing w:after="120" w:line="23" w:lineRule="atLeast"/>
        <w:jc w:val="both"/>
        <w:rPr>
          <w:strike/>
          <w:lang w:val="af-ZA"/>
        </w:rPr>
      </w:pPr>
      <w:r w:rsidRPr="002D225B">
        <w:rPr>
          <w:strike/>
          <w:lang w:val="af-ZA"/>
        </w:rPr>
        <w:t>(2) Podnikatel může po spotřebiteli požadovat pouze úhradu nákladů stanovených tímto zákonem.</w:t>
      </w:r>
    </w:p>
    <w:p w14:paraId="18A79229" w14:textId="77777777" w:rsidR="002856AD" w:rsidRPr="002D225B" w:rsidRDefault="002856AD" w:rsidP="00594307">
      <w:pPr>
        <w:pStyle w:val="Odstavecseseznamem"/>
        <w:spacing w:after="120"/>
        <w:ind w:left="3556" w:firstLine="692"/>
        <w:rPr>
          <w:b/>
          <w:lang w:val="af-ZA"/>
        </w:rPr>
      </w:pPr>
      <w:r w:rsidRPr="002D225B">
        <w:rPr>
          <w:b/>
          <w:lang w:val="af-ZA"/>
        </w:rPr>
        <w:t>§ 1831</w:t>
      </w:r>
    </w:p>
    <w:p w14:paraId="6F9EE7C3" w14:textId="77777777" w:rsidR="002856AD" w:rsidRPr="002D225B" w:rsidRDefault="002856AD" w:rsidP="00594307">
      <w:pPr>
        <w:spacing w:after="120"/>
        <w:jc w:val="both"/>
        <w:rPr>
          <w:b/>
          <w:lang w:val="af-ZA"/>
        </w:rPr>
      </w:pPr>
      <w:r w:rsidRPr="002D225B">
        <w:rPr>
          <w:b/>
          <w:lang w:val="af-ZA"/>
        </w:rPr>
        <w:t xml:space="preserve">(1) Odstoupí-li spotřebitel od smlouvy, zašle nebo předá podnikateli nebo jím pověřené osobě bez zbytečného odkladu, nejpozději do čtrnácti dnů od odstoupení od smlouvy, zboží, které od něho obdržel, ledaže mu podnikatel nabídl, že si sám výrobek vyzvedne. Lhůta podle věty první se považuje za zachovanou, pokud spotřebitel odešle zboží před jejím uplynutím. </w:t>
      </w:r>
    </w:p>
    <w:p w14:paraId="3E2E1EDF" w14:textId="77777777" w:rsidR="002856AD" w:rsidRPr="002D225B" w:rsidRDefault="002856AD" w:rsidP="00594307">
      <w:pPr>
        <w:spacing w:after="120" w:line="23" w:lineRule="atLeast"/>
        <w:jc w:val="both"/>
        <w:rPr>
          <w:b/>
          <w:lang w:val="af-ZA"/>
        </w:rPr>
      </w:pPr>
      <w:r w:rsidRPr="002D225B">
        <w:rPr>
          <w:b/>
          <w:lang w:val="af-ZA"/>
        </w:rPr>
        <w:t>(2) Podnikatel může po spotřebiteli požadovat pouze úhradu nákladů stanovených v</w:t>
      </w:r>
      <w:r w:rsidR="00A27717" w:rsidRPr="002D225B">
        <w:rPr>
          <w:b/>
          <w:lang w:val="af-ZA"/>
        </w:rPr>
        <w:t> </w:t>
      </w:r>
      <w:r w:rsidRPr="002D225B">
        <w:rPr>
          <w:b/>
          <w:lang w:val="af-ZA"/>
        </w:rPr>
        <w:t>§</w:t>
      </w:r>
      <w:r w:rsidR="00A27717" w:rsidRPr="002D225B">
        <w:rPr>
          <w:b/>
          <w:lang w:val="af-ZA"/>
        </w:rPr>
        <w:t> </w:t>
      </w:r>
      <w:r w:rsidRPr="002D225B">
        <w:rPr>
          <w:b/>
          <w:lang w:val="af-ZA"/>
        </w:rPr>
        <w:t>1832 odst. 2</w:t>
      </w:r>
      <w:r w:rsidRPr="002D225B">
        <w:rPr>
          <w:b/>
          <w:szCs w:val="18"/>
          <w:lang w:val="af-ZA"/>
        </w:rPr>
        <w:t xml:space="preserve"> a v § 1833 a 1834</w:t>
      </w:r>
      <w:r w:rsidRPr="002D225B">
        <w:rPr>
          <w:b/>
          <w:lang w:val="af-ZA"/>
        </w:rPr>
        <w:t>.</w:t>
      </w:r>
    </w:p>
    <w:p w14:paraId="0A6334BF" w14:textId="77777777" w:rsidR="002856AD" w:rsidRPr="002D225B" w:rsidRDefault="002856AD" w:rsidP="00594307">
      <w:pPr>
        <w:spacing w:after="120" w:line="23" w:lineRule="atLeast"/>
        <w:jc w:val="both"/>
        <w:rPr>
          <w:color w:val="E36C0A" w:themeColor="accent6" w:themeShade="BF"/>
          <w:lang w:val="af-ZA"/>
        </w:rPr>
      </w:pPr>
    </w:p>
    <w:p w14:paraId="1AEB2DCC" w14:textId="77777777" w:rsidR="00BD5DEF" w:rsidRPr="002D225B" w:rsidRDefault="00BD5DEF" w:rsidP="00594307">
      <w:pPr>
        <w:spacing w:after="120" w:line="23" w:lineRule="atLeast"/>
        <w:jc w:val="center"/>
        <w:rPr>
          <w:lang w:val="af-ZA"/>
        </w:rPr>
      </w:pPr>
      <w:r w:rsidRPr="002D225B">
        <w:rPr>
          <w:lang w:val="af-ZA"/>
        </w:rPr>
        <w:t>§ 1832</w:t>
      </w:r>
    </w:p>
    <w:p w14:paraId="4B48BD9B" w14:textId="77777777" w:rsidR="00BD5DEF" w:rsidRPr="002D225B" w:rsidRDefault="00BD5DEF" w:rsidP="00594307">
      <w:pPr>
        <w:spacing w:after="120" w:line="23" w:lineRule="atLeast"/>
        <w:jc w:val="both"/>
        <w:rPr>
          <w:lang w:val="af-ZA"/>
        </w:rPr>
      </w:pPr>
      <w:r w:rsidRPr="002D225B">
        <w:rPr>
          <w:lang w:val="af-ZA"/>
        </w:rPr>
        <w:t>(1) Odstoupí-li spotřebitel od smlouvy, vrátí mu podnikatel bez zbytečného odkladu, nejpozději do čtrnácti dnů od odstoupení od smlouvy, všechny peněžní prostředky včetně nákladů na dodání, které od něho na základě smlouvy přijal, stejným způsobem. Podnikatel vrátí spotřebiteli přijaté peněžení prostředky jiným způsobem jen tehdy, pokud s tím spotřebitel souhlasil a pokud mu tím nevzniknou další náklady.</w:t>
      </w:r>
    </w:p>
    <w:p w14:paraId="409EBCA0" w14:textId="77777777" w:rsidR="00BD5DEF" w:rsidRPr="002D225B" w:rsidRDefault="00BD5DEF" w:rsidP="00594307">
      <w:pPr>
        <w:spacing w:after="120" w:line="23" w:lineRule="atLeast"/>
        <w:jc w:val="both"/>
        <w:rPr>
          <w:lang w:val="af-ZA"/>
        </w:rPr>
      </w:pPr>
      <w:r w:rsidRPr="002D225B">
        <w:rPr>
          <w:lang w:val="af-ZA"/>
        </w:rPr>
        <w:t>(2) Jestliže spotřebitel zvolil jiný, než nejlevnější způsob dodání zboží, který podnikatel nabízí, vrátí podnikatel spotřebiteli náklady na dodání zboží ve výši odpovídající nejlevnějšímu nabízenému způsobu dodání zboží.</w:t>
      </w:r>
    </w:p>
    <w:p w14:paraId="24B70D62" w14:textId="77777777" w:rsidR="00BD5DEF" w:rsidRPr="002D225B" w:rsidRDefault="00BD5DEF" w:rsidP="00594307">
      <w:pPr>
        <w:spacing w:after="120" w:line="23" w:lineRule="atLeast"/>
        <w:jc w:val="both"/>
        <w:rPr>
          <w:lang w:val="af-ZA"/>
        </w:rPr>
      </w:pPr>
      <w:r w:rsidRPr="002D225B">
        <w:rPr>
          <w:lang w:val="af-ZA"/>
        </w:rPr>
        <w:t xml:space="preserve">(3) Podnikatel uhradí spotřebiteli náklady spojené s vrácením zboží, jestliže neupozornil spotřebitele o povinnosti nést tyto náklady v souladu s ustanovením § 1820 odst. 1 písm. </w:t>
      </w:r>
      <w:r w:rsidRPr="002D225B">
        <w:rPr>
          <w:strike/>
          <w:lang w:val="af-ZA"/>
        </w:rPr>
        <w:t>g</w:t>
      </w:r>
      <w:r w:rsidRPr="002D225B">
        <w:rPr>
          <w:b/>
          <w:lang w:val="af-ZA"/>
        </w:rPr>
        <w:t>j</w:t>
      </w:r>
      <w:r w:rsidRPr="002D225B">
        <w:rPr>
          <w:lang w:val="af-ZA"/>
        </w:rPr>
        <w:t>).</w:t>
      </w:r>
    </w:p>
    <w:p w14:paraId="1D89387A" w14:textId="77777777" w:rsidR="00BD5DEF" w:rsidRPr="002D225B" w:rsidRDefault="00BD5DEF" w:rsidP="00594307">
      <w:pPr>
        <w:spacing w:after="120" w:line="23" w:lineRule="atLeast"/>
        <w:jc w:val="both"/>
        <w:rPr>
          <w:lang w:val="af-ZA"/>
        </w:rPr>
      </w:pPr>
      <w:r w:rsidRPr="002D225B">
        <w:rPr>
          <w:lang w:val="af-ZA"/>
        </w:rPr>
        <w:t>(4) Odstoupí-li spotřebitel od kupní smlouvy, podnikatel není povinen vrátit přijaté peněžní prostředky spotřebiteli dříve, než mu spotřebitel zboží předá nebo prokáže, že zboží podnikateli odeslal</w:t>
      </w:r>
      <w:r w:rsidRPr="002D225B">
        <w:rPr>
          <w:b/>
          <w:lang w:val="af-ZA"/>
        </w:rPr>
        <w:t>, podle toho, co nastane dříve</w:t>
      </w:r>
      <w:r w:rsidRPr="002D225B">
        <w:rPr>
          <w:lang w:val="af-ZA"/>
        </w:rPr>
        <w:t>.</w:t>
      </w:r>
    </w:p>
    <w:p w14:paraId="34486BED" w14:textId="77777777" w:rsidR="00BA1F60" w:rsidRPr="002D225B" w:rsidRDefault="00BA1F60" w:rsidP="00207862">
      <w:pPr>
        <w:spacing w:after="120" w:line="23" w:lineRule="atLeast"/>
        <w:jc w:val="center"/>
        <w:rPr>
          <w:strike/>
          <w:lang w:val="af-ZA"/>
        </w:rPr>
      </w:pPr>
    </w:p>
    <w:p w14:paraId="0C8E7FC7" w14:textId="77777777" w:rsidR="00E64D2A" w:rsidRPr="002D225B" w:rsidRDefault="00E64D2A" w:rsidP="00207862">
      <w:pPr>
        <w:spacing w:after="120" w:line="23" w:lineRule="atLeast"/>
        <w:jc w:val="center"/>
        <w:rPr>
          <w:lang w:val="af-ZA"/>
        </w:rPr>
      </w:pPr>
      <w:r w:rsidRPr="002D225B">
        <w:rPr>
          <w:lang w:val="af-ZA"/>
        </w:rPr>
        <w:t>§ 1833</w:t>
      </w:r>
    </w:p>
    <w:p w14:paraId="51C8AA44" w14:textId="43BEE12B" w:rsidR="00E64D2A" w:rsidRPr="002D225B" w:rsidRDefault="00E64D2A" w:rsidP="00207862">
      <w:pPr>
        <w:spacing w:after="120" w:line="23" w:lineRule="atLeast"/>
        <w:jc w:val="both"/>
        <w:rPr>
          <w:lang w:val="af-ZA"/>
        </w:rPr>
      </w:pPr>
      <w:r w:rsidRPr="002D225B">
        <w:rPr>
          <w:lang w:val="af-ZA"/>
        </w:rPr>
        <w:t xml:space="preserve">Spotřebitel odpovídá podnikateli pouze za snížení hodnoty zboží, které vzniklo v důsledku nakládání s tímto zbožím jinak, než je nutné </w:t>
      </w:r>
      <w:r w:rsidRPr="002D225B">
        <w:rPr>
          <w:strike/>
          <w:lang w:val="af-ZA"/>
        </w:rPr>
        <w:t>s ním nakládat s ohledem na jeho povahu a vlastnosti</w:t>
      </w:r>
      <w:r w:rsidRPr="002D225B">
        <w:rPr>
          <w:lang w:val="af-ZA"/>
        </w:rPr>
        <w:t xml:space="preserve"> </w:t>
      </w:r>
      <w:r w:rsidRPr="002D225B">
        <w:rPr>
          <w:b/>
          <w:lang w:val="af-ZA"/>
        </w:rPr>
        <w:t>k tomu, aby se obeznámil s povahou, vlastnostmi a funkčností zboží</w:t>
      </w:r>
      <w:r w:rsidRPr="002D225B">
        <w:rPr>
          <w:lang w:val="af-ZA"/>
        </w:rPr>
        <w:t xml:space="preserve">. To neplatí, pokud podnikatel nesdělil spotřebiteli </w:t>
      </w:r>
      <w:r w:rsidRPr="002D225B">
        <w:rPr>
          <w:strike/>
          <w:lang w:val="af-ZA"/>
        </w:rPr>
        <w:t>informace</w:t>
      </w:r>
      <w:r w:rsidRPr="002D225B">
        <w:rPr>
          <w:lang w:val="af-ZA"/>
        </w:rPr>
        <w:t xml:space="preserve"> </w:t>
      </w:r>
      <w:r w:rsidRPr="002D225B">
        <w:rPr>
          <w:b/>
          <w:lang w:val="af-ZA"/>
        </w:rPr>
        <w:t xml:space="preserve">údaje </w:t>
      </w:r>
      <w:r w:rsidRPr="002D225B">
        <w:rPr>
          <w:lang w:val="af-ZA"/>
        </w:rPr>
        <w:t xml:space="preserve">podle ustanovení § 1820 odst. 1 písm. </w:t>
      </w:r>
      <w:r w:rsidRPr="002D225B">
        <w:rPr>
          <w:strike/>
          <w:lang w:val="af-ZA"/>
        </w:rPr>
        <w:t>f)</w:t>
      </w:r>
      <w:r w:rsidRPr="002D225B">
        <w:rPr>
          <w:lang w:val="af-ZA"/>
        </w:rPr>
        <w:t xml:space="preserve"> </w:t>
      </w:r>
      <w:r w:rsidRPr="002D225B">
        <w:rPr>
          <w:b/>
          <w:lang w:val="af-ZA"/>
        </w:rPr>
        <w:t>h)</w:t>
      </w:r>
      <w:r w:rsidRPr="002D225B">
        <w:rPr>
          <w:lang w:val="af-ZA"/>
        </w:rPr>
        <w:t>.</w:t>
      </w:r>
    </w:p>
    <w:p w14:paraId="509B7CAF" w14:textId="77777777" w:rsidR="00BA1F60" w:rsidRPr="002D225B" w:rsidRDefault="00BA1F60" w:rsidP="00594307">
      <w:pPr>
        <w:spacing w:after="120" w:line="23" w:lineRule="atLeast"/>
        <w:jc w:val="both"/>
        <w:rPr>
          <w:lang w:val="af-ZA"/>
        </w:rPr>
      </w:pPr>
    </w:p>
    <w:p w14:paraId="780B22C8" w14:textId="77777777" w:rsidR="00BD5DEF" w:rsidRPr="002D225B" w:rsidRDefault="00BD5DEF" w:rsidP="00594307">
      <w:pPr>
        <w:spacing w:after="120" w:line="23" w:lineRule="atLeast"/>
        <w:jc w:val="center"/>
        <w:rPr>
          <w:lang w:val="af-ZA"/>
        </w:rPr>
      </w:pPr>
      <w:r w:rsidRPr="002D225B">
        <w:rPr>
          <w:lang w:val="af-ZA"/>
        </w:rPr>
        <w:t>§ 1834</w:t>
      </w:r>
    </w:p>
    <w:p w14:paraId="29982CAF" w14:textId="4DF702FA" w:rsidR="008110CC" w:rsidRPr="008110CC" w:rsidRDefault="00BD5DEF" w:rsidP="00594307">
      <w:pPr>
        <w:spacing w:after="120" w:line="23" w:lineRule="atLeast"/>
        <w:jc w:val="both"/>
        <w:rPr>
          <w:lang w:val="af-ZA"/>
        </w:rPr>
      </w:pPr>
      <w:r w:rsidRPr="002D225B">
        <w:rPr>
          <w:lang w:val="af-ZA"/>
        </w:rPr>
        <w:t xml:space="preserve">Odstoupí-li spotřebitel od smlouvy, jejímž předmětem je poskytování služeb </w:t>
      </w:r>
      <w:r w:rsidRPr="002D225B">
        <w:rPr>
          <w:b/>
          <w:lang w:val="af-ZA"/>
        </w:rPr>
        <w:t xml:space="preserve">nebo dodávka vody, plynu nebo elektřiny, které nejsou prodávány ve vymezeném objemu nebo ve stanoveném množství, či tepla z dálkového vytápění, </w:t>
      </w:r>
      <w:r w:rsidRPr="002D225B">
        <w:rPr>
          <w:lang w:val="af-ZA"/>
        </w:rPr>
        <w:t xml:space="preserve">a podnikatel s plněním na základě výslovné žádosti spotřebitele začal před uplynutím lhůty pro odstoupení od smlouvy, uhradí podnikateli poměrnou část sjednané ceny za plnění poskytnuté do okamžiku odstoupení od smlouvy. Je-li sjednaná cena nepřiměřeně vysoká, uhradí spotřebitel podnikateli </w:t>
      </w:r>
      <w:r w:rsidRPr="002D225B">
        <w:rPr>
          <w:strike/>
          <w:lang w:val="af-ZA"/>
        </w:rPr>
        <w:t>poměrnou část ceny odpovídající trž</w:t>
      </w:r>
      <w:r w:rsidR="00210509">
        <w:rPr>
          <w:strike/>
          <w:lang w:val="af-ZA"/>
        </w:rPr>
        <w:t>ní hodnotě poskytovaného plnění</w:t>
      </w:r>
      <w:r w:rsidRPr="002D225B">
        <w:rPr>
          <w:lang w:val="af-ZA"/>
        </w:rPr>
        <w:t xml:space="preserve"> </w:t>
      </w:r>
      <w:r w:rsidRPr="002D225B">
        <w:rPr>
          <w:b/>
          <w:lang w:val="af-ZA"/>
        </w:rPr>
        <w:t>tržní hodnotu toho, co bylo poskytnuto</w:t>
      </w:r>
      <w:r w:rsidRPr="00210509">
        <w:rPr>
          <w:lang w:val="af-ZA"/>
        </w:rPr>
        <w:t>.</w:t>
      </w:r>
    </w:p>
    <w:p w14:paraId="34F3EB7A" w14:textId="355C1B82" w:rsidR="00C73859" w:rsidRPr="002D225B" w:rsidRDefault="00C73859" w:rsidP="00686C38">
      <w:pPr>
        <w:shd w:val="clear" w:color="auto" w:fill="FFFFFF" w:themeFill="background1"/>
        <w:spacing w:after="120" w:line="23" w:lineRule="atLeast"/>
        <w:jc w:val="center"/>
        <w:rPr>
          <w:lang w:val="af-ZA"/>
        </w:rPr>
      </w:pPr>
      <w:r w:rsidRPr="002D225B">
        <w:rPr>
          <w:lang w:val="af-ZA"/>
        </w:rPr>
        <w:t>§ 1836</w:t>
      </w:r>
    </w:p>
    <w:p w14:paraId="0C9D6909" w14:textId="77777777" w:rsidR="00C73859" w:rsidRPr="002D225B" w:rsidRDefault="00C73859" w:rsidP="00686C38">
      <w:pPr>
        <w:shd w:val="clear" w:color="auto" w:fill="FFFFFF" w:themeFill="background1"/>
        <w:spacing w:after="120" w:line="23" w:lineRule="atLeast"/>
        <w:jc w:val="both"/>
        <w:rPr>
          <w:lang w:val="af-ZA"/>
        </w:rPr>
      </w:pPr>
      <w:r w:rsidRPr="002D225B">
        <w:rPr>
          <w:lang w:val="af-ZA"/>
        </w:rPr>
        <w:t>Odstoupí-li spotřebitel od smlouvy, nenese žádné náklady, jestliže jde o smlouvu</w:t>
      </w:r>
    </w:p>
    <w:p w14:paraId="0DD33D36" w14:textId="774D01AE" w:rsidR="00C73859" w:rsidRPr="002D225B" w:rsidRDefault="00C73859" w:rsidP="00686C38">
      <w:pPr>
        <w:shd w:val="clear" w:color="auto" w:fill="FFFFFF" w:themeFill="background1"/>
        <w:spacing w:after="120" w:line="23" w:lineRule="atLeast"/>
        <w:jc w:val="both"/>
        <w:rPr>
          <w:lang w:val="af-ZA"/>
        </w:rPr>
      </w:pPr>
      <w:r w:rsidRPr="002D225B">
        <w:rPr>
          <w:lang w:val="af-ZA"/>
        </w:rPr>
        <w:t xml:space="preserve">a) jejímž předmětem je poskytování služeb </w:t>
      </w:r>
      <w:r w:rsidRPr="002D225B">
        <w:rPr>
          <w:b/>
          <w:lang w:val="af-ZA"/>
        </w:rPr>
        <w:t>nebo dodávky vody, plynu nebo elektřiny, které nejsou prodávány ve vymezeném objemu nebo se stanoveném množství, či tepla z dálkového vytápění</w:t>
      </w:r>
      <w:r w:rsidRPr="002D225B">
        <w:rPr>
          <w:lang w:val="af-ZA"/>
        </w:rPr>
        <w:t>,</w:t>
      </w:r>
      <w:r w:rsidRPr="002D225B">
        <w:rPr>
          <w:b/>
          <w:lang w:val="af-ZA"/>
        </w:rPr>
        <w:t xml:space="preserve"> </w:t>
      </w:r>
      <w:r w:rsidRPr="002D225B">
        <w:rPr>
          <w:lang w:val="af-ZA"/>
        </w:rPr>
        <w:t xml:space="preserve">a podnikatel neposkytl spotřebiteli údaje podle § 1820 odst. 1 písm. </w:t>
      </w:r>
      <w:r w:rsidRPr="002D225B">
        <w:rPr>
          <w:strike/>
          <w:lang w:val="af-ZA"/>
        </w:rPr>
        <w:t>d) a f)</w:t>
      </w:r>
      <w:r w:rsidRPr="002D225B">
        <w:rPr>
          <w:lang w:val="af-ZA"/>
        </w:rPr>
        <w:t xml:space="preserve"> </w:t>
      </w:r>
      <w:r w:rsidRPr="002D225B">
        <w:rPr>
          <w:b/>
          <w:lang w:val="af-ZA"/>
        </w:rPr>
        <w:t>h) a j)</w:t>
      </w:r>
      <w:r w:rsidRPr="002D225B">
        <w:rPr>
          <w:lang w:val="af-ZA"/>
        </w:rPr>
        <w:t xml:space="preserve">, nebo pokud podnikatel začal s plněním před uplynutím lhůty pro odstoupení od smlouvy, ačkoliv spotřebitel o to výslovně nežádal </w:t>
      </w:r>
      <w:r w:rsidRPr="002D225B">
        <w:rPr>
          <w:b/>
          <w:lang w:val="af-ZA"/>
        </w:rPr>
        <w:t>podle § 1824a odst. 3 nebo § 1828 odst. 5</w:t>
      </w:r>
      <w:r w:rsidRPr="002D225B">
        <w:rPr>
          <w:lang w:val="af-ZA"/>
        </w:rPr>
        <w:t>, nebo</w:t>
      </w:r>
    </w:p>
    <w:p w14:paraId="10E576D1" w14:textId="1839FCA7" w:rsidR="00B50E60" w:rsidRPr="008110CC" w:rsidRDefault="00C73859" w:rsidP="008110CC">
      <w:pPr>
        <w:shd w:val="clear" w:color="auto" w:fill="FFFFFF" w:themeFill="background1"/>
        <w:spacing w:after="120" w:line="23" w:lineRule="atLeast"/>
        <w:jc w:val="both"/>
        <w:rPr>
          <w:lang w:val="af-ZA"/>
        </w:rPr>
      </w:pPr>
      <w:r w:rsidRPr="002D225B">
        <w:rPr>
          <w:lang w:val="af-ZA"/>
        </w:rPr>
        <w:t xml:space="preserve">b) o dodání digitálního obsahu, pokud nebyl dodán na hmotném nosiči a podnikatel jej dodal před uplynutím lhůty pro odstoupení od smlouvy, ačkoliv spotřebitel o to výslovně nežádal, nebo nevzal výslovně na vědomí, že mu právo na odstoupení od smlouvy zanikne, nebo podnikatel </w:t>
      </w:r>
      <w:r w:rsidRPr="002D225B">
        <w:rPr>
          <w:strike/>
          <w:lang w:val="af-ZA"/>
        </w:rPr>
        <w:t>nepředal</w:t>
      </w:r>
      <w:r w:rsidRPr="002D225B">
        <w:rPr>
          <w:lang w:val="af-ZA"/>
        </w:rPr>
        <w:t xml:space="preserve"> </w:t>
      </w:r>
      <w:r w:rsidR="00B90794" w:rsidRPr="002D225B">
        <w:rPr>
          <w:b/>
          <w:lang w:val="af-ZA"/>
        </w:rPr>
        <w:t xml:space="preserve">neposkytl </w:t>
      </w:r>
      <w:r w:rsidRPr="002D225B">
        <w:rPr>
          <w:lang w:val="af-ZA"/>
        </w:rPr>
        <w:t xml:space="preserve">spotřebiteli </w:t>
      </w:r>
      <w:r w:rsidRPr="002D225B">
        <w:rPr>
          <w:strike/>
          <w:lang w:val="af-ZA"/>
        </w:rPr>
        <w:t>vyhotovení smlouvy</w:t>
      </w:r>
      <w:r w:rsidR="00B90794" w:rsidRPr="002D225B">
        <w:rPr>
          <w:lang w:val="af-ZA"/>
        </w:rPr>
        <w:t xml:space="preserve"> </w:t>
      </w:r>
      <w:r w:rsidR="00B90794" w:rsidRPr="002D225B">
        <w:rPr>
          <w:b/>
          <w:lang w:val="af-ZA"/>
        </w:rPr>
        <w:t>potvrzení podle § 1824a odst. 1 a 2 nebo § 1828 odst. 3 a 4</w:t>
      </w:r>
      <w:r w:rsidRPr="002D225B">
        <w:rPr>
          <w:lang w:val="af-ZA"/>
        </w:rPr>
        <w:t>.</w:t>
      </w:r>
      <w:r w:rsidR="00B90794" w:rsidRPr="002D225B">
        <w:rPr>
          <w:lang w:val="af-ZA"/>
        </w:rPr>
        <w:t xml:space="preserve"> </w:t>
      </w:r>
    </w:p>
    <w:p w14:paraId="4E0BD7B6" w14:textId="77777777" w:rsidR="00BD5DEF" w:rsidRPr="002D225B" w:rsidRDefault="00BD5DEF" w:rsidP="003A6871">
      <w:pPr>
        <w:spacing w:after="120" w:line="23" w:lineRule="atLeast"/>
        <w:jc w:val="center"/>
        <w:rPr>
          <w:b/>
          <w:lang w:val="af-ZA"/>
        </w:rPr>
      </w:pPr>
      <w:r w:rsidRPr="002D225B">
        <w:rPr>
          <w:b/>
          <w:lang w:val="af-ZA"/>
        </w:rPr>
        <w:t>§ 1836a</w:t>
      </w:r>
    </w:p>
    <w:p w14:paraId="375F4C44" w14:textId="13BD6558" w:rsidR="00BD5DEF" w:rsidRPr="002D225B" w:rsidRDefault="00BD5DEF" w:rsidP="003A6871">
      <w:pPr>
        <w:spacing w:after="120" w:line="23" w:lineRule="atLeast"/>
        <w:jc w:val="both"/>
        <w:rPr>
          <w:b/>
          <w:lang w:val="af-ZA"/>
        </w:rPr>
      </w:pPr>
      <w:r w:rsidRPr="002D225B">
        <w:rPr>
          <w:b/>
          <w:lang w:val="af-ZA"/>
        </w:rPr>
        <w:t>(1) Odstoupil-li spotřebitel od smlouvy, zanikají závazky ze všech vedlejších smluv ke stejnému okamžiku jako závazky ze smlouvy hlavní bez jakýchkoli jiných nákladů pro spotřebitele s výjimkou nákladů podle § 1831 odst. 1, § 1832 odst. 2, § 1833 a 1834. Ustanovení zákona upravujícího spotřebitelský úvěr o vázaném spotřebitelském úvěru tím nejsou dotčena.</w:t>
      </w:r>
    </w:p>
    <w:p w14:paraId="5DFD9CCD" w14:textId="77777777" w:rsidR="00BD5DEF" w:rsidRPr="002D225B" w:rsidRDefault="00BD5DEF" w:rsidP="003A6871">
      <w:pPr>
        <w:spacing w:after="120" w:line="23" w:lineRule="atLeast"/>
        <w:jc w:val="both"/>
        <w:rPr>
          <w:b/>
          <w:lang w:val="af-ZA"/>
        </w:rPr>
      </w:pPr>
      <w:r w:rsidRPr="002D225B">
        <w:rPr>
          <w:b/>
          <w:lang w:val="af-ZA"/>
        </w:rPr>
        <w:t>(2) Vedlejší smlouvou podle odstavce 1 se rozumí smlouva, na jejímž základě získává spotřebitel zboží nebo službu, které souvisejí se smlouvou uzavíranou distančním způsobem nebo se smlouvou uzavíranou mimo obchodní prostory, a toto zboží nebo služba jsou poskytovány podnikatelem nebo třetí stranou na základě ujednání mezi uvedenou třetí stranou a podnikatelem.</w:t>
      </w:r>
    </w:p>
    <w:p w14:paraId="657544FA" w14:textId="77777777" w:rsidR="00BD5DEF" w:rsidRPr="002D225B" w:rsidRDefault="00BD5DEF" w:rsidP="003A6871">
      <w:pPr>
        <w:spacing w:after="120" w:line="23" w:lineRule="atLeast"/>
        <w:jc w:val="both"/>
        <w:rPr>
          <w:b/>
          <w:lang w:val="af-ZA"/>
        </w:rPr>
      </w:pPr>
      <w:r w:rsidRPr="002D225B">
        <w:rPr>
          <w:b/>
          <w:lang w:val="af-ZA"/>
        </w:rPr>
        <w:t>(3) Na ukončení vedlejších smluv se § 1830 až 1836 použijí obdobně.</w:t>
      </w:r>
    </w:p>
    <w:p w14:paraId="5EE42939" w14:textId="77777777" w:rsidR="00B50E60" w:rsidRPr="002D225B" w:rsidRDefault="00B50E60" w:rsidP="00594307">
      <w:pPr>
        <w:spacing w:after="120" w:line="23" w:lineRule="atLeast"/>
        <w:jc w:val="center"/>
        <w:rPr>
          <w:color w:val="E36C0A" w:themeColor="accent6" w:themeShade="BF"/>
          <w:lang w:val="af-ZA"/>
        </w:rPr>
      </w:pPr>
    </w:p>
    <w:p w14:paraId="720E59F4" w14:textId="77777777" w:rsidR="00BD5DEF" w:rsidRPr="002D225B" w:rsidRDefault="00BD5DEF" w:rsidP="00594307">
      <w:pPr>
        <w:spacing w:after="120" w:line="23" w:lineRule="atLeast"/>
        <w:jc w:val="center"/>
        <w:rPr>
          <w:lang w:val="af-ZA"/>
        </w:rPr>
      </w:pPr>
      <w:r w:rsidRPr="002D225B">
        <w:rPr>
          <w:lang w:val="af-ZA"/>
        </w:rPr>
        <w:t>§ 1837</w:t>
      </w:r>
    </w:p>
    <w:p w14:paraId="2B9DD536" w14:textId="77777777" w:rsidR="00BD5DEF" w:rsidRPr="002D225B" w:rsidRDefault="00BD5DEF" w:rsidP="00594307">
      <w:pPr>
        <w:spacing w:after="120" w:line="23" w:lineRule="atLeast"/>
        <w:jc w:val="center"/>
        <w:rPr>
          <w:b/>
          <w:lang w:val="af-ZA"/>
        </w:rPr>
      </w:pPr>
      <w:r w:rsidRPr="002D225B">
        <w:rPr>
          <w:b/>
          <w:lang w:val="af-ZA"/>
        </w:rPr>
        <w:t>Výjimky z práva odstoupit od smlouvy</w:t>
      </w:r>
    </w:p>
    <w:p w14:paraId="61093DED" w14:textId="77777777" w:rsidR="00BD5DEF" w:rsidRPr="002D225B" w:rsidRDefault="00BD5DEF" w:rsidP="00594307">
      <w:pPr>
        <w:spacing w:after="120" w:line="23" w:lineRule="atLeast"/>
        <w:jc w:val="both"/>
        <w:rPr>
          <w:lang w:val="af-ZA"/>
        </w:rPr>
      </w:pPr>
      <w:r w:rsidRPr="002D225B">
        <w:rPr>
          <w:lang w:val="af-ZA"/>
        </w:rPr>
        <w:t xml:space="preserve">Spotřebitel nemůže odstoupit od smlouvy </w:t>
      </w:r>
    </w:p>
    <w:p w14:paraId="3A99879D" w14:textId="1B2223B5" w:rsidR="00BD5DEF" w:rsidRPr="002D225B" w:rsidRDefault="00BD5DEF" w:rsidP="00594307">
      <w:pPr>
        <w:spacing w:after="120" w:line="23" w:lineRule="atLeast"/>
        <w:jc w:val="both"/>
        <w:rPr>
          <w:lang w:val="af-ZA"/>
        </w:rPr>
      </w:pPr>
      <w:r w:rsidRPr="002D225B">
        <w:rPr>
          <w:lang w:val="af-ZA"/>
        </w:rPr>
        <w:t xml:space="preserve">a) o poskytování služeb, jestliže byly </w:t>
      </w:r>
      <w:r w:rsidRPr="002D225B">
        <w:rPr>
          <w:strike/>
          <w:lang w:val="af-ZA"/>
        </w:rPr>
        <w:t>splněny</w:t>
      </w:r>
      <w:r w:rsidRPr="002D225B">
        <w:rPr>
          <w:lang w:val="af-ZA"/>
        </w:rPr>
        <w:t xml:space="preserve"> </w:t>
      </w:r>
      <w:r w:rsidR="00551B32" w:rsidRPr="002D225B">
        <w:rPr>
          <w:b/>
          <w:lang w:val="af-ZA"/>
        </w:rPr>
        <w:t>v plném rozsahu poskytnuty</w:t>
      </w:r>
      <w:r w:rsidR="00551B32" w:rsidRPr="002D225B">
        <w:rPr>
          <w:lang w:val="af-ZA"/>
        </w:rPr>
        <w:t xml:space="preserve"> </w:t>
      </w:r>
      <w:r w:rsidRPr="002D225B">
        <w:rPr>
          <w:lang w:val="af-ZA"/>
        </w:rPr>
        <w:t>s jeho předchozím výslovným souhlasem před uplynutím lhůty pro odstoupení od smlouvy a podnikatel před uzavřením smlouvy sdělil spotřebiteli, že v takovém případě nemá právo na odstoupení od smlouvy,</w:t>
      </w:r>
    </w:p>
    <w:p w14:paraId="2EF455B2" w14:textId="77777777" w:rsidR="00BD5DEF" w:rsidRPr="002D225B" w:rsidRDefault="00BD5DEF" w:rsidP="00594307">
      <w:pPr>
        <w:spacing w:after="120" w:line="23" w:lineRule="atLeast"/>
        <w:jc w:val="both"/>
        <w:rPr>
          <w:lang w:val="af-ZA"/>
        </w:rPr>
      </w:pPr>
      <w:r w:rsidRPr="002D225B">
        <w:rPr>
          <w:lang w:val="af-ZA"/>
        </w:rPr>
        <w:t xml:space="preserve">b) o dodávce zboží nebo služby, jejichž cena závisí na výchylkách finančního trhu nezávisle na vůli podnikatele a k němuž může dojít během lhůty pro odstoupení od smlouvy, </w:t>
      </w:r>
    </w:p>
    <w:p w14:paraId="6FF912EA" w14:textId="75D5FAEF" w:rsidR="00D87FBE" w:rsidRPr="002D225B" w:rsidRDefault="00D87FBE" w:rsidP="00D87FBE">
      <w:pPr>
        <w:spacing w:after="120" w:line="23" w:lineRule="atLeast"/>
        <w:jc w:val="both"/>
        <w:rPr>
          <w:lang w:val="af-ZA"/>
        </w:rPr>
      </w:pPr>
      <w:r w:rsidRPr="002D225B">
        <w:rPr>
          <w:lang w:val="af-ZA"/>
        </w:rPr>
        <w:t xml:space="preserve">c) o dodání alkoholických nápojů, </w:t>
      </w:r>
      <w:r w:rsidRPr="002D225B">
        <w:rPr>
          <w:strike/>
          <w:lang w:val="af-ZA"/>
        </w:rPr>
        <w:t>jež mohou být dodány</w:t>
      </w:r>
      <w:r w:rsidRPr="002D225B">
        <w:rPr>
          <w:lang w:val="af-ZA"/>
        </w:rPr>
        <w:t xml:space="preserve"> </w:t>
      </w:r>
      <w:r w:rsidRPr="002D225B">
        <w:rPr>
          <w:b/>
          <w:lang w:val="af-ZA"/>
        </w:rPr>
        <w:t xml:space="preserve">jejichž cena byla sjednána v době uzavření smlouvy, přičemž jejich dodání je možné uskutečnit </w:t>
      </w:r>
      <w:r w:rsidRPr="002D225B">
        <w:rPr>
          <w:lang w:val="af-ZA"/>
        </w:rPr>
        <w:t xml:space="preserve">až po uplynutí třiceti dnů a </w:t>
      </w:r>
      <w:r w:rsidRPr="002D225B">
        <w:rPr>
          <w:strike/>
          <w:lang w:val="af-ZA"/>
        </w:rPr>
        <w:t>jejichž cena</w:t>
      </w:r>
      <w:r w:rsidRPr="002D225B">
        <w:rPr>
          <w:lang w:val="af-ZA"/>
        </w:rPr>
        <w:t xml:space="preserve"> </w:t>
      </w:r>
      <w:r w:rsidRPr="002D225B">
        <w:rPr>
          <w:b/>
          <w:lang w:val="af-ZA"/>
        </w:rPr>
        <w:t xml:space="preserve">jejich aktuální hodnota </w:t>
      </w:r>
      <w:r w:rsidRPr="002D225B">
        <w:rPr>
          <w:lang w:val="af-ZA"/>
        </w:rPr>
        <w:t>závisí na výchylkách finančního trhu nezávislých na vůli podnikatele,</w:t>
      </w:r>
    </w:p>
    <w:p w14:paraId="0217301E" w14:textId="77777777" w:rsidR="00BD5DEF" w:rsidRPr="002D225B" w:rsidRDefault="00BD5DEF" w:rsidP="00594307">
      <w:pPr>
        <w:spacing w:after="120" w:line="23" w:lineRule="atLeast"/>
        <w:jc w:val="both"/>
        <w:rPr>
          <w:strike/>
          <w:lang w:val="af-ZA"/>
        </w:rPr>
      </w:pPr>
      <w:r w:rsidRPr="002D225B">
        <w:rPr>
          <w:strike/>
          <w:lang w:val="af-ZA"/>
        </w:rPr>
        <w:t>d) o dodávce zboží, které bylo upraveno podle přání spotřebitele nebo pro jeho osobu</w:t>
      </w:r>
      <w:r w:rsidR="00C63801" w:rsidRPr="002D225B">
        <w:rPr>
          <w:strike/>
          <w:lang w:val="af-ZA"/>
        </w:rPr>
        <w:t>,</w:t>
      </w:r>
    </w:p>
    <w:p w14:paraId="26CC99E4" w14:textId="77777777" w:rsidR="00551B32" w:rsidRPr="002D225B" w:rsidRDefault="00551B32" w:rsidP="00551B32">
      <w:pPr>
        <w:shd w:val="clear" w:color="auto" w:fill="FFFFFF" w:themeFill="background1"/>
        <w:spacing w:after="120"/>
        <w:jc w:val="both"/>
        <w:rPr>
          <w:b/>
          <w:lang w:val="af-ZA"/>
        </w:rPr>
      </w:pPr>
      <w:r w:rsidRPr="002D225B">
        <w:rPr>
          <w:b/>
          <w:lang w:val="af-ZA"/>
        </w:rPr>
        <w:t>d) o dodávce zboží zhotoveného podle požadavků spotřebitele, které nebylo vyrobeno předem, nýbrž podle osobní volby spotřebitele nebo zboží přizpůsobeného jeho osobním potřebám,</w:t>
      </w:r>
    </w:p>
    <w:p w14:paraId="04193CC1" w14:textId="77777777" w:rsidR="00432DF3" w:rsidRPr="002D225B" w:rsidRDefault="00432DF3" w:rsidP="00432DF3">
      <w:pPr>
        <w:spacing w:after="120" w:line="23" w:lineRule="atLeast"/>
        <w:jc w:val="both"/>
        <w:rPr>
          <w:lang w:val="af-ZA"/>
        </w:rPr>
      </w:pPr>
      <w:r w:rsidRPr="002D225B">
        <w:rPr>
          <w:lang w:val="af-ZA"/>
        </w:rPr>
        <w:t>e) o dodávce zboží, které podléhá rychlé zkáze</w:t>
      </w:r>
      <w:r w:rsidRPr="002D225B">
        <w:rPr>
          <w:strike/>
          <w:lang w:val="af-ZA"/>
        </w:rPr>
        <w:t xml:space="preserve">, jakož i zboží, které bylo po dodání, </w:t>
      </w:r>
      <w:r w:rsidRPr="002D225B">
        <w:rPr>
          <w:b/>
          <w:lang w:val="af-ZA"/>
        </w:rPr>
        <w:t xml:space="preserve">nebo zboží s krátkou dobou spotřeby, jakož i zboží, které bylo po dodání vzhledem ke své povaze </w:t>
      </w:r>
      <w:r w:rsidRPr="002D225B">
        <w:rPr>
          <w:lang w:val="af-ZA"/>
        </w:rPr>
        <w:t>nenávratně smíseno s jiným zbožím,</w:t>
      </w:r>
    </w:p>
    <w:p w14:paraId="0F515B3A" w14:textId="77777777" w:rsidR="00BD5DEF" w:rsidRPr="002D225B" w:rsidRDefault="00BD5DEF" w:rsidP="00594307">
      <w:pPr>
        <w:spacing w:after="120" w:line="23" w:lineRule="atLeast"/>
        <w:jc w:val="both"/>
        <w:rPr>
          <w:strike/>
          <w:lang w:val="af-ZA"/>
        </w:rPr>
      </w:pPr>
      <w:r w:rsidRPr="002D225B">
        <w:rPr>
          <w:strike/>
          <w:lang w:val="af-ZA"/>
        </w:rPr>
        <w:t>f) o opravě nebo údržbě provedené v místě určeném spotřebitelem na jeho žádost; to však neplatí v případě následného provedení jiných než vyžádaných oprav či dodání jiných než vyžádaných náhradních dílů,</w:t>
      </w:r>
    </w:p>
    <w:p w14:paraId="665ACEFA" w14:textId="77777777" w:rsidR="00551B32" w:rsidRPr="002D225B" w:rsidRDefault="00551B32" w:rsidP="00551B32">
      <w:pPr>
        <w:shd w:val="clear" w:color="auto" w:fill="FFFFFF" w:themeFill="background1"/>
        <w:spacing w:after="120"/>
        <w:jc w:val="both"/>
        <w:rPr>
          <w:b/>
          <w:lang w:val="af-ZA"/>
        </w:rPr>
      </w:pPr>
      <w:r w:rsidRPr="002D225B">
        <w:rPr>
          <w:b/>
          <w:lang w:val="af-ZA"/>
        </w:rPr>
        <w:t>f) o neodkladné opravě nebo údržbě provedené v místě určeném spotřebitelem na jeho výslovnou žádost; to však neplatí v případě následného provedení jiných než vyžádaných oprav či dodání jiných než vyžádaných náhradních dílů nutných k provedení opravy nebo údržby,</w:t>
      </w:r>
    </w:p>
    <w:p w14:paraId="023C6918" w14:textId="47E81918" w:rsidR="0044025F" w:rsidRPr="002D225B" w:rsidRDefault="0044025F" w:rsidP="0044025F">
      <w:pPr>
        <w:spacing w:after="120" w:line="23" w:lineRule="atLeast"/>
        <w:jc w:val="both"/>
        <w:rPr>
          <w:b/>
          <w:lang w:val="af-ZA"/>
        </w:rPr>
      </w:pPr>
      <w:r w:rsidRPr="002D225B">
        <w:rPr>
          <w:lang w:val="af-ZA"/>
        </w:rPr>
        <w:t xml:space="preserve">g) o dodávce zboží v uzavřeném obalu, které </w:t>
      </w:r>
      <w:r w:rsidRPr="002D225B">
        <w:rPr>
          <w:strike/>
          <w:lang w:val="af-ZA"/>
        </w:rPr>
        <w:t>spotřebitel z obalu vyňal a z hygienickýc</w:t>
      </w:r>
      <w:r w:rsidR="00210509">
        <w:rPr>
          <w:strike/>
          <w:lang w:val="af-ZA"/>
        </w:rPr>
        <w:t xml:space="preserve">h důvodů jej není možné </w:t>
      </w:r>
      <w:r w:rsidR="00210509" w:rsidRPr="00210509">
        <w:rPr>
          <w:strike/>
          <w:lang w:val="af-ZA"/>
        </w:rPr>
        <w:t>vrátit</w:t>
      </w:r>
      <w:r w:rsidR="00210509">
        <w:rPr>
          <w:lang w:val="af-ZA"/>
        </w:rPr>
        <w:t xml:space="preserve"> </w:t>
      </w:r>
      <w:r w:rsidRPr="00210509">
        <w:rPr>
          <w:b/>
          <w:lang w:val="af-ZA"/>
        </w:rPr>
        <w:t>z</w:t>
      </w:r>
      <w:r w:rsidRPr="002D225B">
        <w:rPr>
          <w:b/>
          <w:lang w:val="af-ZA"/>
        </w:rPr>
        <w:t> důvodu ochrany zdraví nebo z hygienických důvodů není vhodné vrátit poté, co jej spotřebitel z obalu vyňal</w:t>
      </w:r>
      <w:r w:rsidRPr="00210509">
        <w:rPr>
          <w:lang w:val="af-ZA"/>
        </w:rPr>
        <w:t>,</w:t>
      </w:r>
    </w:p>
    <w:p w14:paraId="64B264D2" w14:textId="77777777" w:rsidR="0044025F" w:rsidRPr="002D225B" w:rsidRDefault="0044025F" w:rsidP="0044025F">
      <w:pPr>
        <w:spacing w:after="120" w:line="23" w:lineRule="atLeast"/>
        <w:jc w:val="both"/>
        <w:rPr>
          <w:lang w:val="af-ZA"/>
        </w:rPr>
      </w:pPr>
      <w:r w:rsidRPr="002D225B">
        <w:rPr>
          <w:lang w:val="af-ZA"/>
        </w:rPr>
        <w:t xml:space="preserve">h) o dodávce zvukové nebo obrazové nahrávky nebo počítačového programu </w:t>
      </w:r>
      <w:r w:rsidRPr="002D225B">
        <w:rPr>
          <w:b/>
          <w:lang w:val="af-ZA"/>
        </w:rPr>
        <w:t>v uzavřeném obalu</w:t>
      </w:r>
      <w:r w:rsidRPr="002D225B">
        <w:rPr>
          <w:lang w:val="af-ZA"/>
        </w:rPr>
        <w:t xml:space="preserve">, pokud </w:t>
      </w:r>
      <w:r w:rsidRPr="002D225B">
        <w:rPr>
          <w:b/>
          <w:lang w:val="af-ZA"/>
        </w:rPr>
        <w:t xml:space="preserve">spotřebitel </w:t>
      </w:r>
      <w:r w:rsidRPr="002D225B">
        <w:rPr>
          <w:lang w:val="af-ZA"/>
        </w:rPr>
        <w:t>porušil jejich původní obal,</w:t>
      </w:r>
    </w:p>
    <w:p w14:paraId="6C390958" w14:textId="11034C1F" w:rsidR="00BD5DEF" w:rsidRPr="002D225B" w:rsidRDefault="00BD5DEF" w:rsidP="00594307">
      <w:pPr>
        <w:spacing w:after="120" w:line="23" w:lineRule="atLeast"/>
        <w:jc w:val="both"/>
        <w:rPr>
          <w:lang w:val="af-ZA"/>
        </w:rPr>
      </w:pPr>
      <w:r w:rsidRPr="002D225B">
        <w:rPr>
          <w:lang w:val="af-ZA"/>
        </w:rPr>
        <w:t>i) o dodávce novin, periodik nebo časopisů</w:t>
      </w:r>
      <w:r w:rsidR="00551B32" w:rsidRPr="002D225B">
        <w:rPr>
          <w:lang w:val="af-ZA"/>
        </w:rPr>
        <w:t xml:space="preserve"> </w:t>
      </w:r>
      <w:r w:rsidR="00551B32" w:rsidRPr="002D225B">
        <w:rPr>
          <w:b/>
          <w:lang w:val="af-ZA"/>
        </w:rPr>
        <w:t>s výjimkou smluv o předplatném na jejich dodávání</w:t>
      </w:r>
      <w:r w:rsidRPr="002D225B">
        <w:rPr>
          <w:lang w:val="af-ZA"/>
        </w:rPr>
        <w:t>,</w:t>
      </w:r>
    </w:p>
    <w:p w14:paraId="6328594C" w14:textId="77777777" w:rsidR="00BD5DEF" w:rsidRPr="002D225B" w:rsidRDefault="00BD5DEF" w:rsidP="00594307">
      <w:pPr>
        <w:spacing w:after="120" w:line="23" w:lineRule="atLeast"/>
        <w:jc w:val="both"/>
        <w:rPr>
          <w:strike/>
          <w:lang w:val="af-ZA"/>
        </w:rPr>
      </w:pPr>
      <w:r w:rsidRPr="002D225B">
        <w:rPr>
          <w:strike/>
          <w:lang w:val="af-ZA"/>
        </w:rPr>
        <w:t>j) o ubytování, stravování nebo využití volného času, pokud podnikatel tato plnění poskytuje v určeném termínu,</w:t>
      </w:r>
    </w:p>
    <w:p w14:paraId="322B0B9E" w14:textId="77777777" w:rsidR="00551B32" w:rsidRPr="002D225B" w:rsidRDefault="00551B32" w:rsidP="00551B32">
      <w:pPr>
        <w:shd w:val="clear" w:color="auto" w:fill="FFFFFF" w:themeFill="background1"/>
        <w:spacing w:after="120"/>
        <w:jc w:val="both"/>
        <w:rPr>
          <w:b/>
          <w:lang w:val="af-ZA"/>
        </w:rPr>
      </w:pPr>
      <w:r w:rsidRPr="002D225B">
        <w:rPr>
          <w:b/>
          <w:lang w:val="af-ZA"/>
        </w:rPr>
        <w:t>j) o ubytování, přepravě zboží, nájmu dopravního prostředku, stravování nebo využití volného času, pokud má být podle smlouvy plněno k určitému datu nebo v určitém období,</w:t>
      </w:r>
    </w:p>
    <w:p w14:paraId="1DF69AD8" w14:textId="77777777" w:rsidR="00BD5DEF" w:rsidRPr="002D225B" w:rsidRDefault="00BD5DEF" w:rsidP="00594307">
      <w:pPr>
        <w:spacing w:after="120" w:line="23" w:lineRule="atLeast"/>
        <w:jc w:val="both"/>
        <w:rPr>
          <w:lang w:val="af-ZA"/>
        </w:rPr>
      </w:pPr>
      <w:r w:rsidRPr="002D225B">
        <w:rPr>
          <w:lang w:val="af-ZA"/>
        </w:rPr>
        <w:t>k) uzavírané na základě veřejné dražby podle zákona upravujícího veřejné dražby, nebo</w:t>
      </w:r>
    </w:p>
    <w:p w14:paraId="189F08F8" w14:textId="77777777" w:rsidR="00BD5DEF" w:rsidRPr="002D225B" w:rsidRDefault="00BD5DEF" w:rsidP="00594307">
      <w:pPr>
        <w:spacing w:after="120" w:line="23" w:lineRule="atLeast"/>
        <w:jc w:val="both"/>
        <w:rPr>
          <w:lang w:val="af-ZA"/>
        </w:rPr>
      </w:pPr>
      <w:r w:rsidRPr="002D225B">
        <w:rPr>
          <w:lang w:val="af-ZA"/>
        </w:rPr>
        <w:t>l)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w:t>
      </w:r>
    </w:p>
    <w:p w14:paraId="15F00AA9" w14:textId="77777777" w:rsidR="002E0A44" w:rsidRPr="002D225B" w:rsidRDefault="002E0A44" w:rsidP="00594307">
      <w:pPr>
        <w:spacing w:after="120" w:line="23" w:lineRule="atLeast"/>
        <w:jc w:val="both"/>
        <w:rPr>
          <w:lang w:val="af-ZA"/>
        </w:rPr>
      </w:pPr>
    </w:p>
    <w:p w14:paraId="34D5BC34" w14:textId="77777777" w:rsidR="00BD5DEF" w:rsidRPr="006164C1" w:rsidRDefault="00BD5DEF" w:rsidP="00594307">
      <w:pPr>
        <w:spacing w:after="120" w:line="23" w:lineRule="atLeast"/>
        <w:jc w:val="center"/>
        <w:rPr>
          <w:lang w:val="af-ZA"/>
        </w:rPr>
      </w:pPr>
      <w:r w:rsidRPr="006164C1">
        <w:rPr>
          <w:lang w:val="af-ZA"/>
        </w:rPr>
        <w:t>§ 1838</w:t>
      </w:r>
    </w:p>
    <w:p w14:paraId="06A1E352" w14:textId="77777777" w:rsidR="00BD5DEF" w:rsidRPr="002D225B" w:rsidRDefault="00BD5DEF" w:rsidP="00594307">
      <w:pPr>
        <w:spacing w:after="120" w:line="23" w:lineRule="atLeast"/>
        <w:jc w:val="center"/>
        <w:rPr>
          <w:b/>
          <w:strike/>
          <w:lang w:val="af-ZA"/>
        </w:rPr>
      </w:pPr>
      <w:r w:rsidRPr="002D225B">
        <w:rPr>
          <w:b/>
          <w:strike/>
          <w:lang w:val="af-ZA"/>
        </w:rPr>
        <w:t>Neobjednané plnění</w:t>
      </w:r>
    </w:p>
    <w:p w14:paraId="0B9A7EC2" w14:textId="77777777" w:rsidR="00BD5DEF" w:rsidRPr="002D225B" w:rsidRDefault="00BD5DEF" w:rsidP="00594307">
      <w:pPr>
        <w:spacing w:after="120" w:line="23" w:lineRule="atLeast"/>
        <w:jc w:val="both"/>
        <w:rPr>
          <w:strike/>
          <w:lang w:val="af-ZA"/>
        </w:rPr>
      </w:pPr>
      <w:r w:rsidRPr="002D225B">
        <w:rPr>
          <w:strike/>
          <w:lang w:val="af-ZA"/>
        </w:rPr>
        <w:t>Dodal-li podnikatel spotřebiteli něco bez objednávky a ujal-li se spotřebitel držby, hledí se na spotřebitele jako na poctivého držitele. Spotřebitel nemusí na své náklady podnikateli nic vracet, ani ho o tom vyrozumět.</w:t>
      </w:r>
    </w:p>
    <w:p w14:paraId="40FD9445" w14:textId="77777777" w:rsidR="009F77E2" w:rsidRPr="002D225B" w:rsidRDefault="009F77E2" w:rsidP="00594307">
      <w:pPr>
        <w:spacing w:after="120" w:line="23" w:lineRule="atLeast"/>
        <w:jc w:val="center"/>
        <w:rPr>
          <w:b/>
          <w:lang w:val="af-ZA"/>
        </w:rPr>
      </w:pPr>
    </w:p>
    <w:p w14:paraId="5B2DF2F5" w14:textId="77777777" w:rsidR="00BD5DEF" w:rsidRPr="002D225B" w:rsidRDefault="00BD5DEF" w:rsidP="00594307">
      <w:pPr>
        <w:spacing w:after="120" w:line="23" w:lineRule="atLeast"/>
        <w:jc w:val="center"/>
        <w:rPr>
          <w:lang w:val="af-ZA"/>
        </w:rPr>
      </w:pPr>
      <w:r w:rsidRPr="002D225B">
        <w:rPr>
          <w:lang w:val="af-ZA"/>
        </w:rPr>
        <w:t>§ 1840</w:t>
      </w:r>
    </w:p>
    <w:p w14:paraId="0CCE7D52" w14:textId="77777777" w:rsidR="00BD5DEF" w:rsidRPr="002D225B" w:rsidRDefault="00BD5DEF" w:rsidP="00594307">
      <w:pPr>
        <w:spacing w:after="120" w:line="23" w:lineRule="atLeast"/>
        <w:jc w:val="both"/>
        <w:rPr>
          <w:lang w:val="af-ZA"/>
        </w:rPr>
      </w:pPr>
      <w:r w:rsidRPr="002D225B">
        <w:rPr>
          <w:lang w:val="af-ZA"/>
        </w:rPr>
        <w:t>(1) Ustanovení tohoto pododdílu se nepoužijí na smlouvu</w:t>
      </w:r>
    </w:p>
    <w:p w14:paraId="68AA5DDF" w14:textId="77777777" w:rsidR="00BD5DEF" w:rsidRPr="002D225B" w:rsidRDefault="00BD5DEF" w:rsidP="00594307">
      <w:pPr>
        <w:spacing w:after="120" w:line="23" w:lineRule="atLeast"/>
        <w:jc w:val="both"/>
        <w:rPr>
          <w:lang w:val="af-ZA"/>
        </w:rPr>
      </w:pPr>
      <w:r w:rsidRPr="002D225B">
        <w:rPr>
          <w:lang w:val="af-ZA"/>
        </w:rPr>
        <w:t xml:space="preserve">a) jejímž předmětem je poskytování sociálních služeb, sociálního bydlení, péče o děti a podpora osob, které se trvale nebo dočasně nacházejí v nouzové situaci, </w:t>
      </w:r>
    </w:p>
    <w:p w14:paraId="6AE01EDB" w14:textId="77777777" w:rsidR="00BD5DEF" w:rsidRPr="002D225B" w:rsidRDefault="00BD5DEF" w:rsidP="00594307">
      <w:pPr>
        <w:spacing w:after="120" w:line="23" w:lineRule="atLeast"/>
        <w:jc w:val="both"/>
        <w:rPr>
          <w:lang w:val="af-ZA"/>
        </w:rPr>
      </w:pPr>
      <w:r w:rsidRPr="002D225B">
        <w:rPr>
          <w:lang w:val="af-ZA"/>
        </w:rPr>
        <w:t>b) jejímž předmětem je poskytování zdravotní péče,</w:t>
      </w:r>
    </w:p>
    <w:p w14:paraId="330CB883" w14:textId="77777777" w:rsidR="00BD5DEF" w:rsidRPr="002D225B" w:rsidRDefault="00BD5DEF" w:rsidP="00594307">
      <w:pPr>
        <w:spacing w:after="120" w:line="23" w:lineRule="atLeast"/>
        <w:jc w:val="both"/>
        <w:rPr>
          <w:lang w:val="af-ZA"/>
        </w:rPr>
      </w:pPr>
      <w:r w:rsidRPr="002D225B">
        <w:rPr>
          <w:lang w:val="af-ZA"/>
        </w:rPr>
        <w:t xml:space="preserve">c) jejímž předmětem je sázka, hra nebo los, </w:t>
      </w:r>
    </w:p>
    <w:p w14:paraId="0A0F444C" w14:textId="77777777" w:rsidR="00BD5DEF" w:rsidRPr="002D225B" w:rsidRDefault="00BD5DEF" w:rsidP="00594307">
      <w:pPr>
        <w:spacing w:after="120" w:line="23" w:lineRule="atLeast"/>
        <w:jc w:val="both"/>
        <w:rPr>
          <w:lang w:val="af-ZA"/>
        </w:rPr>
      </w:pPr>
      <w:r w:rsidRPr="002D225B">
        <w:rPr>
          <w:lang w:val="af-ZA"/>
        </w:rPr>
        <w:t xml:space="preserve">d) jejímž předmětem je vznik, převod či zánik práva k nemovité věci a nájem bytu, </w:t>
      </w:r>
    </w:p>
    <w:p w14:paraId="06BBCEC3" w14:textId="77777777" w:rsidR="00BD5DEF" w:rsidRPr="002D225B" w:rsidRDefault="00BD5DEF" w:rsidP="00594307">
      <w:pPr>
        <w:spacing w:after="120" w:line="23" w:lineRule="atLeast"/>
        <w:jc w:val="both"/>
        <w:rPr>
          <w:lang w:val="af-ZA"/>
        </w:rPr>
      </w:pPr>
      <w:r w:rsidRPr="002D225B">
        <w:rPr>
          <w:lang w:val="af-ZA"/>
        </w:rPr>
        <w:t xml:space="preserve">e) jejímž předmětem je výstavba nové budovy a podstatná přestavba budovy, </w:t>
      </w:r>
    </w:p>
    <w:p w14:paraId="6DF7B653" w14:textId="77777777" w:rsidR="00BD5DEF" w:rsidRPr="002D225B" w:rsidRDefault="00BD5DEF" w:rsidP="00594307">
      <w:pPr>
        <w:spacing w:after="120" w:line="23" w:lineRule="atLeast"/>
        <w:jc w:val="both"/>
        <w:rPr>
          <w:lang w:val="af-ZA"/>
        </w:rPr>
      </w:pPr>
      <w:r w:rsidRPr="002D225B">
        <w:rPr>
          <w:lang w:val="af-ZA"/>
        </w:rPr>
        <w:t>f) o finanční službě</w:t>
      </w:r>
    </w:p>
    <w:p w14:paraId="531A83CA" w14:textId="77777777" w:rsidR="00BD5DEF" w:rsidRPr="002D225B" w:rsidRDefault="00BD5DEF" w:rsidP="00594307">
      <w:pPr>
        <w:spacing w:after="120" w:line="23" w:lineRule="atLeast"/>
        <w:jc w:val="both"/>
        <w:rPr>
          <w:b/>
          <w:strike/>
          <w:lang w:val="af-ZA"/>
        </w:rPr>
      </w:pPr>
      <w:r w:rsidRPr="002D225B">
        <w:rPr>
          <w:strike/>
          <w:lang w:val="af-ZA"/>
        </w:rPr>
        <w:t>g) o dodávce potravin, nápojů nebo jiného zboží běžné spotřeby dodávaného do spotřebitelovy domácnosti nebo do jiného místa, které spotřebitel určil,</w:t>
      </w:r>
    </w:p>
    <w:p w14:paraId="3B3EBD1E" w14:textId="77777777" w:rsidR="00C64979" w:rsidRPr="002D225B" w:rsidRDefault="00C64979" w:rsidP="00594307">
      <w:pPr>
        <w:spacing w:after="120" w:line="23" w:lineRule="atLeast"/>
        <w:jc w:val="both"/>
        <w:rPr>
          <w:b/>
          <w:lang w:val="af-ZA"/>
        </w:rPr>
      </w:pPr>
      <w:r w:rsidRPr="002D225B">
        <w:rPr>
          <w:b/>
          <w:lang w:val="af-ZA"/>
        </w:rPr>
        <w:t>g) o dodávce potravin, nápojů nebo jiného zboží běžné spotřeby, které je dodáváno do spotřebitelovy domácnosti, do místa jeho bydliště nebo pracoviště formou častých a pravidelných dodávek,</w:t>
      </w:r>
    </w:p>
    <w:p w14:paraId="596EC291" w14:textId="342514C6" w:rsidR="00C64979" w:rsidRPr="002D225B" w:rsidRDefault="00BD5DEF" w:rsidP="00C623E7">
      <w:pPr>
        <w:spacing w:after="120" w:line="23" w:lineRule="atLeast"/>
        <w:jc w:val="both"/>
        <w:rPr>
          <w:b/>
          <w:lang w:val="af-ZA"/>
        </w:rPr>
      </w:pPr>
      <w:r w:rsidRPr="002D225B">
        <w:rPr>
          <w:lang w:val="af-ZA"/>
        </w:rPr>
        <w:t>h) o přepravě osoby</w:t>
      </w:r>
      <w:r w:rsidRPr="006164C1">
        <w:rPr>
          <w:b/>
          <w:lang w:val="af-ZA"/>
        </w:rPr>
        <w:t>,</w:t>
      </w:r>
      <w:r w:rsidRPr="002D225B">
        <w:rPr>
          <w:lang w:val="af-ZA"/>
        </w:rPr>
        <w:t xml:space="preserve"> </w:t>
      </w:r>
      <w:r w:rsidR="00C64979" w:rsidRPr="002D225B">
        <w:rPr>
          <w:b/>
          <w:lang w:val="af-ZA"/>
        </w:rPr>
        <w:t>s výjimkou § 1825 a 1826a</w:t>
      </w:r>
      <w:r w:rsidR="00C64979" w:rsidRPr="006164C1">
        <w:rPr>
          <w:lang w:val="af-ZA"/>
        </w:rPr>
        <w:t>,</w:t>
      </w:r>
    </w:p>
    <w:p w14:paraId="092B2572" w14:textId="77777777" w:rsidR="00BD5DEF" w:rsidRPr="002D225B" w:rsidRDefault="00BD5DEF" w:rsidP="00C623E7">
      <w:pPr>
        <w:spacing w:after="120" w:line="23" w:lineRule="atLeast"/>
        <w:jc w:val="both"/>
        <w:rPr>
          <w:lang w:val="af-ZA"/>
        </w:rPr>
      </w:pPr>
      <w:r w:rsidRPr="002D225B">
        <w:rPr>
          <w:lang w:val="af-ZA"/>
        </w:rPr>
        <w:t xml:space="preserve">i) uzavřenou při použití prodejních automatů nebo automatizovaných obchodních prostor, nebo </w:t>
      </w:r>
    </w:p>
    <w:p w14:paraId="0B00F910" w14:textId="53E7A71C" w:rsidR="00BD5DEF" w:rsidRPr="002D225B" w:rsidRDefault="00BD5DEF" w:rsidP="00C623E7">
      <w:pPr>
        <w:spacing w:after="120" w:line="23" w:lineRule="atLeast"/>
        <w:jc w:val="both"/>
        <w:rPr>
          <w:lang w:val="af-ZA"/>
        </w:rPr>
      </w:pPr>
      <w:r w:rsidRPr="002D225B">
        <w:rPr>
          <w:lang w:val="af-ZA"/>
        </w:rPr>
        <w:t xml:space="preserve">j) uzavřenou s poskytovatelem veřejně dostupné služby elektronických komunikací prostřednictvím telefonního automatu za účelem jeho používání nebo uzavřenou za účelem jediného spojení spotřebitele telefonem, faxem nebo internetem. </w:t>
      </w:r>
    </w:p>
    <w:p w14:paraId="4E13B360" w14:textId="10BE07AE" w:rsidR="00BD5DEF" w:rsidRPr="002D225B" w:rsidRDefault="00E058A7" w:rsidP="00C623E7">
      <w:pPr>
        <w:spacing w:after="120" w:line="23" w:lineRule="atLeast"/>
        <w:jc w:val="both"/>
        <w:rPr>
          <w:lang w:val="af-ZA"/>
        </w:rPr>
      </w:pPr>
      <w:r w:rsidRPr="002D225B">
        <w:rPr>
          <w:lang w:val="af-ZA"/>
        </w:rPr>
        <w:t>(2) Ustanovení tohoto pododdílu se nepoužijí ani na smlouvu o zájezdu</w:t>
      </w:r>
      <w:r w:rsidR="00C2468B" w:rsidRPr="002D225B">
        <w:rPr>
          <w:lang w:val="af-ZA"/>
        </w:rPr>
        <w:t xml:space="preserve">, </w:t>
      </w:r>
      <w:r w:rsidR="00C2468B" w:rsidRPr="002D225B">
        <w:rPr>
          <w:b/>
          <w:lang w:val="af-ZA"/>
        </w:rPr>
        <w:t>s  výjimkou § 1817 a 1826a.</w:t>
      </w:r>
      <w:r w:rsidRPr="002D225B">
        <w:rPr>
          <w:strike/>
          <w:lang w:val="af-ZA"/>
        </w:rPr>
        <w:t xml:space="preserve"> Má-li však být tato smlouva uzavřena s použitím elektronických prostředků, použijí se ustanovení § 1824 a 1827.</w:t>
      </w:r>
    </w:p>
    <w:p w14:paraId="64D54E94" w14:textId="77777777" w:rsidR="00BD5DEF" w:rsidRPr="002D225B" w:rsidRDefault="00BD5DEF" w:rsidP="00594307">
      <w:pPr>
        <w:spacing w:after="120" w:line="23" w:lineRule="atLeast"/>
        <w:jc w:val="center"/>
        <w:rPr>
          <w:strike/>
          <w:lang w:val="af-ZA"/>
        </w:rPr>
      </w:pPr>
      <w:r w:rsidRPr="002D225B">
        <w:rPr>
          <w:strike/>
          <w:lang w:val="af-ZA"/>
        </w:rPr>
        <w:t>§ 1963</w:t>
      </w:r>
    </w:p>
    <w:p w14:paraId="66346266" w14:textId="77777777" w:rsidR="00BD5DEF" w:rsidRPr="002D225B" w:rsidRDefault="00BD5DEF" w:rsidP="00594307">
      <w:pPr>
        <w:spacing w:after="120" w:line="23" w:lineRule="atLeast"/>
        <w:jc w:val="both"/>
        <w:rPr>
          <w:strike/>
          <w:lang w:val="af-ZA"/>
        </w:rPr>
      </w:pPr>
      <w:r w:rsidRPr="002D225B">
        <w:rPr>
          <w:strike/>
          <w:lang w:val="af-ZA"/>
        </w:rPr>
        <w:t>(1) Je-li obsahem vzájemného závazku podnikatelů povinnost dodat zboží nebo službu za úplatu, je cena splatná, aniž je zapotřebí výzvy k placení, do třiceti dnů ode dne, kdy byla dlužníku doručena faktura nebo jiná výzva podobné povahy, anebo ode dne obdržení zboží nebo služby, podle toho, který z těchto dnů nastal později. Bylo-li však ujednáno převzetí zboží nebo služby, popřípadě ověření, zda bylo řádně splněno, je cena splatná do třiceti dnů ode dne převzetí, popřípadě ověření. To platí i pro závazek podnikatele a veřejnoprávní korporace, popřípadě právnické osoby touto korporací založené, i když nejsou podnikateli.</w:t>
      </w:r>
    </w:p>
    <w:p w14:paraId="02AFCCB5" w14:textId="77777777" w:rsidR="00BD5DEF" w:rsidRPr="002D225B" w:rsidRDefault="00BD5DEF" w:rsidP="00594307">
      <w:pPr>
        <w:spacing w:after="120" w:line="23" w:lineRule="atLeast"/>
        <w:jc w:val="both"/>
        <w:rPr>
          <w:strike/>
          <w:lang w:val="af-ZA"/>
        </w:rPr>
      </w:pPr>
      <w:r w:rsidRPr="002D225B">
        <w:rPr>
          <w:strike/>
          <w:lang w:val="af-ZA"/>
        </w:rPr>
        <w:t>(2) Smluvní strany si mohou ujednat dobu splatnosti delší šedesáti dnů jen tehdy, pokud to není vůči věřiteli hrubě nespravedlivé. Je-li však obsahem závazku podnikatele povinnost dodat zboží nebo službu veřejnoprávní korporaci, smluvní strany si mohou ujednat delší dobu splatnosti jen tehdy, pokud je to odůvodněno povahou závazku, a doba splatnosti nesmí přesáhnout šedesát dní.</w:t>
      </w:r>
    </w:p>
    <w:p w14:paraId="2D4CF394" w14:textId="77777777" w:rsidR="004E6D6A" w:rsidRPr="002D225B" w:rsidRDefault="004E6D6A" w:rsidP="00594307">
      <w:pPr>
        <w:spacing w:after="120" w:line="23" w:lineRule="atLeast"/>
        <w:jc w:val="both"/>
        <w:rPr>
          <w:b/>
          <w:lang w:val="af-ZA"/>
        </w:rPr>
      </w:pPr>
      <w:bookmarkStart w:id="2" w:name="p1963-1"/>
      <w:bookmarkEnd w:id="2"/>
    </w:p>
    <w:p w14:paraId="7C29349B" w14:textId="77777777" w:rsidR="004E6D6A" w:rsidRPr="002D225B" w:rsidRDefault="004E6D6A" w:rsidP="00982EA4">
      <w:pPr>
        <w:spacing w:after="120"/>
        <w:jc w:val="center"/>
        <w:rPr>
          <w:b/>
          <w:lang w:val="af-ZA"/>
        </w:rPr>
      </w:pPr>
      <w:r w:rsidRPr="002D225B">
        <w:rPr>
          <w:b/>
          <w:lang w:val="af-ZA"/>
        </w:rPr>
        <w:t>§ 1963</w:t>
      </w:r>
    </w:p>
    <w:p w14:paraId="53D405DC" w14:textId="0699D06D" w:rsidR="004E6D6A" w:rsidRPr="002D225B" w:rsidRDefault="004E6D6A" w:rsidP="00982EA4">
      <w:pPr>
        <w:spacing w:after="120"/>
        <w:jc w:val="both"/>
        <w:rPr>
          <w:b/>
          <w:lang w:val="af-ZA"/>
        </w:rPr>
      </w:pPr>
      <w:r w:rsidRPr="002D225B">
        <w:rPr>
          <w:b/>
          <w:lang w:val="af-ZA"/>
        </w:rPr>
        <w:t xml:space="preserve">(1) </w:t>
      </w:r>
      <w:r w:rsidR="00C63801" w:rsidRPr="002D225B">
        <w:rPr>
          <w:b/>
          <w:lang w:val="af-ZA"/>
        </w:rPr>
        <w:t>Je-li obsahem vzájemného závazku podnikatelů povinnost dodat zboží nebo službu za úplatu</w:t>
      </w:r>
      <w:r w:rsidRPr="002D225B">
        <w:rPr>
          <w:b/>
          <w:lang w:val="af-ZA"/>
        </w:rPr>
        <w:t>, je cena splatná do třiceti dnů</w:t>
      </w:r>
      <w:r w:rsidRPr="002D225B" w:rsidDel="00DA1389">
        <w:rPr>
          <w:b/>
          <w:lang w:val="af-ZA"/>
        </w:rPr>
        <w:t xml:space="preserve"> </w:t>
      </w:r>
    </w:p>
    <w:p w14:paraId="07F1A3F7" w14:textId="77777777" w:rsidR="004E6D6A" w:rsidRPr="002D225B" w:rsidRDefault="004E6D6A" w:rsidP="00982EA4">
      <w:pPr>
        <w:suppressAutoHyphens w:val="0"/>
        <w:autoSpaceDE/>
        <w:spacing w:after="120"/>
        <w:jc w:val="both"/>
        <w:rPr>
          <w:b/>
          <w:lang w:val="af-ZA"/>
        </w:rPr>
      </w:pPr>
      <w:r w:rsidRPr="002D225B">
        <w:rPr>
          <w:b/>
          <w:lang w:val="af-ZA"/>
        </w:rPr>
        <w:t xml:space="preserve">a) ode dne, kdy byla dlužníku doručena faktura nebo jiná výzva podobné povahy, </w:t>
      </w:r>
    </w:p>
    <w:p w14:paraId="5C2BE271" w14:textId="77777777" w:rsidR="004E6D6A" w:rsidRPr="002D225B" w:rsidRDefault="004E6D6A" w:rsidP="00982EA4">
      <w:pPr>
        <w:suppressAutoHyphens w:val="0"/>
        <w:autoSpaceDE/>
        <w:spacing w:after="120"/>
        <w:jc w:val="both"/>
        <w:rPr>
          <w:b/>
          <w:lang w:val="af-ZA"/>
        </w:rPr>
      </w:pPr>
      <w:r w:rsidRPr="002D225B">
        <w:rPr>
          <w:b/>
          <w:lang w:val="af-ZA"/>
        </w:rPr>
        <w:t>b) ode dne doručení zboží nebo poskytnutí služby, není-li možné určit den doručení faktury nebo jiné výzvy podobné povahy, nebo byla-li mu doručena faktura nebo jiná výzva podobné povahy dříve než zboží nebo služba,</w:t>
      </w:r>
    </w:p>
    <w:p w14:paraId="1A9AED3C" w14:textId="77777777" w:rsidR="004E6D6A" w:rsidRPr="002D225B" w:rsidRDefault="004E6D6A" w:rsidP="00982EA4">
      <w:pPr>
        <w:suppressAutoHyphens w:val="0"/>
        <w:autoSpaceDE/>
        <w:spacing w:after="120"/>
        <w:jc w:val="both"/>
        <w:rPr>
          <w:b/>
          <w:lang w:val="af-ZA"/>
        </w:rPr>
      </w:pPr>
      <w:r w:rsidRPr="002D225B">
        <w:rPr>
          <w:b/>
          <w:lang w:val="af-ZA"/>
        </w:rPr>
        <w:t>c) ode dne převzetí nebo ověření, zda byl závazek řádně splněn, má-li být podle zákona nebo smlouvy provedeno, pokud byla faktura nebo jiná výzva podobné povahy doručena před takovým převzetím nebo ověřením zboží nebo služby.</w:t>
      </w:r>
    </w:p>
    <w:p w14:paraId="448BC4A7" w14:textId="55DDA463" w:rsidR="004E6D6A" w:rsidRPr="002D225B" w:rsidRDefault="004E6D6A" w:rsidP="00982EA4">
      <w:pPr>
        <w:spacing w:after="120"/>
        <w:jc w:val="both"/>
        <w:rPr>
          <w:b/>
          <w:lang w:val="af-ZA"/>
        </w:rPr>
      </w:pPr>
      <w:r w:rsidRPr="002D225B">
        <w:rPr>
          <w:b/>
          <w:lang w:val="af-ZA"/>
        </w:rPr>
        <w:t xml:space="preserve">(2) Smluvní strany si mohou ujednat dobu splatnosti delší šedesáti dnů jen tehdy, pokud to není vůči věřiteli hrubě nespravedlivé. </w:t>
      </w:r>
    </w:p>
    <w:p w14:paraId="41041ACD" w14:textId="32F84C0C" w:rsidR="004E6D6A" w:rsidRPr="002D225B" w:rsidRDefault="004E6D6A" w:rsidP="0022116B">
      <w:pPr>
        <w:spacing w:after="120" w:line="23" w:lineRule="atLeast"/>
        <w:jc w:val="both"/>
        <w:rPr>
          <w:b/>
          <w:lang w:val="af-ZA"/>
        </w:rPr>
      </w:pPr>
      <w:r w:rsidRPr="002D225B">
        <w:rPr>
          <w:b/>
          <w:lang w:val="af-ZA"/>
        </w:rPr>
        <w:t xml:space="preserve">(3) Ustanovení odstavce 1 se použije také na závazek mezi </w:t>
      </w:r>
      <w:r w:rsidR="00C63801" w:rsidRPr="002D225B">
        <w:rPr>
          <w:b/>
          <w:lang w:val="af-ZA"/>
        </w:rPr>
        <w:t>podnikatelem</w:t>
      </w:r>
      <w:r w:rsidRPr="002D225B">
        <w:rPr>
          <w:b/>
          <w:lang w:val="af-ZA"/>
        </w:rPr>
        <w:t xml:space="preserve"> a veřejným zadavatelem ve smyslu zákona o zadávání veřejných zakázek, je-li zboží nebo služba poskytována veřejnému zadavateli. Smluvní strany si mohou ujednat dobu splatnosti delší třiceti dnů jen tehdy, pokud je to odůvodněno povahou závazku a doba splatnosti nepřesahuje šedesát dnů.</w:t>
      </w:r>
    </w:p>
    <w:p w14:paraId="55850609" w14:textId="77777777" w:rsidR="004E6D6A" w:rsidRPr="002D225B" w:rsidRDefault="004E6D6A" w:rsidP="0022116B">
      <w:pPr>
        <w:spacing w:after="120" w:line="23" w:lineRule="atLeast"/>
        <w:jc w:val="both"/>
        <w:rPr>
          <w:b/>
          <w:color w:val="E36C0A" w:themeColor="accent6" w:themeShade="BF"/>
          <w:lang w:val="af-ZA"/>
        </w:rPr>
      </w:pPr>
    </w:p>
    <w:p w14:paraId="6B455FC2" w14:textId="77777777" w:rsidR="00BD5DEF" w:rsidRPr="002D225B" w:rsidRDefault="00BD5DEF" w:rsidP="0022116B">
      <w:pPr>
        <w:spacing w:after="120" w:line="23" w:lineRule="atLeast"/>
        <w:jc w:val="center"/>
        <w:rPr>
          <w:lang w:val="af-ZA"/>
        </w:rPr>
      </w:pPr>
      <w:r w:rsidRPr="002D225B">
        <w:rPr>
          <w:lang w:val="af-ZA"/>
        </w:rPr>
        <w:t>§ 1964</w:t>
      </w:r>
    </w:p>
    <w:p w14:paraId="5F77832C" w14:textId="77777777" w:rsidR="00BD5DEF" w:rsidRPr="002D225B" w:rsidRDefault="00BD5DEF" w:rsidP="0022116B">
      <w:pPr>
        <w:spacing w:after="120" w:line="23" w:lineRule="atLeast"/>
        <w:jc w:val="both"/>
        <w:rPr>
          <w:strike/>
          <w:lang w:val="af-ZA"/>
        </w:rPr>
      </w:pPr>
      <w:r w:rsidRPr="002D225B">
        <w:rPr>
          <w:strike/>
          <w:lang w:val="af-ZA"/>
        </w:rPr>
        <w:t>(1) Smluvní strana má právo dovolat se neúčinnosti ujednání o času plnění odchylujícího se od ustanovení § 1963 nebo</w:t>
      </w:r>
      <w:r w:rsidRPr="002D225B">
        <w:rPr>
          <w:b/>
          <w:strike/>
          <w:lang w:val="af-ZA"/>
        </w:rPr>
        <w:t>,</w:t>
      </w:r>
      <w:r w:rsidRPr="002D225B">
        <w:rPr>
          <w:strike/>
          <w:lang w:val="af-ZA"/>
        </w:rPr>
        <w:t xml:space="preserve"> ujednání odchylujícího se od zákonné výše úroku z prodlení, pokud jsou taková ujednání vůči věřiteli hrubě nespravedlivá.</w:t>
      </w:r>
      <w:r w:rsidRPr="002D225B">
        <w:rPr>
          <w:b/>
          <w:strike/>
          <w:lang w:val="af-ZA"/>
        </w:rPr>
        <w:t xml:space="preserve"> </w:t>
      </w:r>
    </w:p>
    <w:p w14:paraId="06F005D4" w14:textId="7A8A3947" w:rsidR="003A23DD" w:rsidRPr="002D225B" w:rsidRDefault="003A23DD" w:rsidP="0022116B">
      <w:pPr>
        <w:spacing w:after="120" w:line="23" w:lineRule="atLeast"/>
        <w:jc w:val="both"/>
        <w:rPr>
          <w:b/>
          <w:strike/>
          <w:lang w:val="af-ZA"/>
        </w:rPr>
      </w:pPr>
      <w:r w:rsidRPr="002D225B">
        <w:rPr>
          <w:b/>
          <w:lang w:val="af-ZA"/>
        </w:rPr>
        <w:t>(1) Věřitel má právo dovolat se neúčinnosti ujednání o času plnění odchylujícího se od ustanovení § 1963, ujednání odchylujícího se od zákonné výše úroku z prodlení nebo ujednání o náhradě nákladů spojených s vymáháním pohledávky, pokud jsou taková ujednání vůči věřiteli hrubě nespravedlivá. Ujednání, které vylučuje právo věřitele na úroky z prodlení ve vztazích podle § 1963</w:t>
      </w:r>
      <w:r w:rsidR="00C554DA" w:rsidRPr="002D225B">
        <w:rPr>
          <w:b/>
          <w:lang w:val="af-ZA"/>
        </w:rPr>
        <w:t>,</w:t>
      </w:r>
      <w:r w:rsidRPr="002D225B">
        <w:rPr>
          <w:b/>
          <w:lang w:val="af-ZA"/>
        </w:rPr>
        <w:t xml:space="preserve"> je hrubě nespravedlivé.</w:t>
      </w:r>
    </w:p>
    <w:p w14:paraId="411C5D7F" w14:textId="77777777" w:rsidR="00BD5DEF" w:rsidRPr="002D225B" w:rsidRDefault="00BD5DEF" w:rsidP="0022116B">
      <w:pPr>
        <w:spacing w:after="120" w:line="23" w:lineRule="atLeast"/>
        <w:jc w:val="both"/>
        <w:rPr>
          <w:lang w:val="af-ZA"/>
        </w:rPr>
      </w:pPr>
      <w:r w:rsidRPr="002D225B">
        <w:rPr>
          <w:lang w:val="af-ZA"/>
        </w:rPr>
        <w:t>(2) Dovolat se neúčinnosti za podmínek stanovených v odstavci 1 má i právnická osoba založená k ochraně zájmů malých a středních podnikatelů, jestliže jsou tato ujednání obsažena v obchodních podmínkách.</w:t>
      </w:r>
    </w:p>
    <w:p w14:paraId="783BB5EA" w14:textId="77777777" w:rsidR="00BD5DEF" w:rsidRPr="002D225B" w:rsidRDefault="00BD5DEF" w:rsidP="0022116B">
      <w:pPr>
        <w:spacing w:after="120" w:line="23" w:lineRule="atLeast"/>
        <w:jc w:val="both"/>
        <w:rPr>
          <w:lang w:val="af-ZA"/>
        </w:rPr>
      </w:pPr>
      <w:r w:rsidRPr="002D225B">
        <w:rPr>
          <w:lang w:val="af-ZA"/>
        </w:rPr>
        <w:t>(3) Prohlásí-li soud ujednání za neúčinné, použijí se namísto něho ustanovení zákona, ledaže soud rozhodne v zájmu spravedlivého řešení jinak.</w:t>
      </w:r>
    </w:p>
    <w:p w14:paraId="25BEB79D" w14:textId="77777777" w:rsidR="003A23DD" w:rsidRPr="002D225B" w:rsidRDefault="003A23DD" w:rsidP="00594307">
      <w:pPr>
        <w:spacing w:after="120" w:line="23" w:lineRule="atLeast"/>
        <w:jc w:val="center"/>
        <w:rPr>
          <w:color w:val="E36C0A" w:themeColor="accent6" w:themeShade="BF"/>
          <w:lang w:val="af-ZA"/>
        </w:rPr>
      </w:pPr>
    </w:p>
    <w:p w14:paraId="2096C134" w14:textId="77777777" w:rsidR="00BD5DEF" w:rsidRPr="002D225B" w:rsidRDefault="00BD5DEF" w:rsidP="00594307">
      <w:pPr>
        <w:spacing w:after="120" w:line="23" w:lineRule="atLeast"/>
        <w:jc w:val="center"/>
        <w:rPr>
          <w:strike/>
          <w:lang w:val="af-ZA"/>
        </w:rPr>
      </w:pPr>
      <w:r w:rsidRPr="002D225B">
        <w:rPr>
          <w:strike/>
          <w:lang w:val="af-ZA"/>
        </w:rPr>
        <w:t>§ 1965</w:t>
      </w:r>
    </w:p>
    <w:p w14:paraId="527EA016" w14:textId="77777777" w:rsidR="00BD5DEF" w:rsidRPr="002D225B" w:rsidRDefault="00BD5DEF" w:rsidP="00594307">
      <w:pPr>
        <w:spacing w:after="120" w:line="23" w:lineRule="atLeast"/>
        <w:jc w:val="both"/>
        <w:rPr>
          <w:b/>
          <w:lang w:val="af-ZA"/>
        </w:rPr>
      </w:pPr>
      <w:r w:rsidRPr="002D225B">
        <w:rPr>
          <w:strike/>
          <w:lang w:val="af-ZA"/>
        </w:rPr>
        <w:t>Je-li mezi podnikateli ujednáno převzetí zboží nebo služby, popřípadě ověření, zda bylo řádně splněno, nepřekročí doba takového převzetí nebo ověření třicet dnů. Doba převzetí nebo ověření může překročit třicet dnů jen tehdy, není-li to vůči věřiteli hrubě nespravedlivé.</w:t>
      </w:r>
      <w:r w:rsidRPr="002D225B">
        <w:rPr>
          <w:lang w:val="af-ZA"/>
        </w:rPr>
        <w:t xml:space="preserve"> </w:t>
      </w:r>
    </w:p>
    <w:p w14:paraId="5ED04EAC" w14:textId="77777777" w:rsidR="00BF4004" w:rsidRPr="002D225B" w:rsidRDefault="00BF4004" w:rsidP="00594307">
      <w:pPr>
        <w:tabs>
          <w:tab w:val="left" w:pos="567"/>
        </w:tabs>
        <w:spacing w:after="120"/>
        <w:jc w:val="center"/>
        <w:rPr>
          <w:b/>
          <w:lang w:val="af-ZA"/>
        </w:rPr>
      </w:pPr>
    </w:p>
    <w:p w14:paraId="7866FECA" w14:textId="77777777" w:rsidR="00A2421C" w:rsidRPr="002D225B" w:rsidRDefault="00A2421C" w:rsidP="00594307">
      <w:pPr>
        <w:tabs>
          <w:tab w:val="left" w:pos="567"/>
        </w:tabs>
        <w:spacing w:after="120"/>
        <w:jc w:val="center"/>
        <w:rPr>
          <w:b/>
          <w:lang w:val="af-ZA"/>
        </w:rPr>
      </w:pPr>
      <w:r w:rsidRPr="002D225B">
        <w:rPr>
          <w:b/>
          <w:lang w:val="af-ZA"/>
        </w:rPr>
        <w:t>§ 1965</w:t>
      </w:r>
    </w:p>
    <w:p w14:paraId="22497136" w14:textId="77777777" w:rsidR="00A2421C" w:rsidRPr="002D225B" w:rsidRDefault="00A2421C" w:rsidP="00594307">
      <w:pPr>
        <w:spacing w:after="120" w:line="23" w:lineRule="atLeast"/>
        <w:jc w:val="both"/>
        <w:rPr>
          <w:b/>
          <w:lang w:val="af-ZA"/>
        </w:rPr>
      </w:pPr>
      <w:r w:rsidRPr="002D225B">
        <w:rPr>
          <w:b/>
          <w:lang w:val="af-ZA"/>
        </w:rPr>
        <w:t>Doba převzetí zboží nebo služby, popřípadě ověření, zda bylo řádně splněno, může ve vztazích podle § 1963 překročit třicet dnů jen tehdy, není-li to vůči věřiteli hrubě nespravedlivé.</w:t>
      </w:r>
    </w:p>
    <w:p w14:paraId="7688F8C2" w14:textId="77777777" w:rsidR="00A2421C" w:rsidRPr="002D225B" w:rsidRDefault="00A2421C" w:rsidP="00594307">
      <w:pPr>
        <w:spacing w:after="120" w:line="23" w:lineRule="atLeast"/>
        <w:jc w:val="both"/>
        <w:rPr>
          <w:b/>
          <w:lang w:val="af-ZA"/>
        </w:rPr>
      </w:pPr>
    </w:p>
    <w:p w14:paraId="7FBC2A00" w14:textId="77777777" w:rsidR="00BD5DEF" w:rsidRPr="002D225B" w:rsidRDefault="00BD5DEF" w:rsidP="00594307">
      <w:pPr>
        <w:spacing w:after="120" w:line="23" w:lineRule="atLeast"/>
        <w:jc w:val="center"/>
        <w:rPr>
          <w:lang w:val="af-ZA"/>
        </w:rPr>
      </w:pPr>
      <w:r w:rsidRPr="002D225B">
        <w:rPr>
          <w:lang w:val="af-ZA"/>
        </w:rPr>
        <w:t>§ 1971</w:t>
      </w:r>
    </w:p>
    <w:p w14:paraId="70A44832" w14:textId="77777777" w:rsidR="00BD5DEF" w:rsidRPr="002D225B" w:rsidRDefault="00BD5DEF" w:rsidP="00594307">
      <w:pPr>
        <w:spacing w:after="120" w:line="23" w:lineRule="atLeast"/>
        <w:jc w:val="both"/>
        <w:rPr>
          <w:lang w:val="af-ZA"/>
        </w:rPr>
      </w:pPr>
      <w:r w:rsidRPr="002D225B">
        <w:rPr>
          <w:b/>
          <w:lang w:val="af-ZA"/>
        </w:rPr>
        <w:t>(1)</w:t>
      </w:r>
      <w:r w:rsidRPr="002D225B">
        <w:rPr>
          <w:lang w:val="af-ZA"/>
        </w:rPr>
        <w:t xml:space="preserve"> Věřitel má právo na náhradu škody vzniklé nesplněním peněžitého dluhu jen tehdy, není-li kryta úroky z prodlení.</w:t>
      </w:r>
    </w:p>
    <w:p w14:paraId="69728C4A" w14:textId="5FB22170" w:rsidR="00BD5DEF" w:rsidRPr="002D225B" w:rsidRDefault="00BD5DEF" w:rsidP="00594307">
      <w:pPr>
        <w:spacing w:after="120" w:line="23" w:lineRule="atLeast"/>
        <w:jc w:val="both"/>
        <w:rPr>
          <w:b/>
          <w:lang w:val="af-ZA"/>
        </w:rPr>
      </w:pPr>
      <w:r w:rsidRPr="002D225B">
        <w:rPr>
          <w:b/>
          <w:lang w:val="af-ZA"/>
        </w:rPr>
        <w:t>(2) Ve vztazích podle § 1963 má věřitel vedle úroků z prodlení právo na úhradu minimální výše nákladů spojených s uplatněním své pohledávky v rozsahu a za podmínek stanovených nařízením vlády. Má se za to, že dohoda, která vylučuje právo na náhradu nákladů spojených s uplatněním pohledávky, je hrubě nespravedlivá.</w:t>
      </w:r>
    </w:p>
    <w:p w14:paraId="6A7CE2E6" w14:textId="77777777" w:rsidR="00604024" w:rsidRPr="002D225B" w:rsidRDefault="00604024" w:rsidP="00594307">
      <w:pPr>
        <w:spacing w:after="120" w:line="23" w:lineRule="atLeast"/>
        <w:jc w:val="center"/>
        <w:rPr>
          <w:lang w:val="af-ZA"/>
        </w:rPr>
      </w:pPr>
    </w:p>
    <w:p w14:paraId="54198099" w14:textId="77777777" w:rsidR="00BD5DEF" w:rsidRPr="002D225B" w:rsidRDefault="00BD5DEF" w:rsidP="00594307">
      <w:pPr>
        <w:spacing w:after="120" w:line="23" w:lineRule="atLeast"/>
        <w:jc w:val="center"/>
        <w:rPr>
          <w:strike/>
          <w:lang w:val="af-ZA"/>
        </w:rPr>
      </w:pPr>
      <w:r w:rsidRPr="002D225B">
        <w:rPr>
          <w:strike/>
          <w:lang w:val="af-ZA"/>
        </w:rPr>
        <w:t>§ 1972</w:t>
      </w:r>
    </w:p>
    <w:p w14:paraId="71674EC3" w14:textId="77777777" w:rsidR="00BD5DEF" w:rsidRPr="002D225B" w:rsidRDefault="00BD5DEF" w:rsidP="00594307">
      <w:pPr>
        <w:spacing w:after="120" w:line="23" w:lineRule="atLeast"/>
        <w:jc w:val="both"/>
        <w:rPr>
          <w:strike/>
          <w:lang w:val="af-ZA"/>
        </w:rPr>
      </w:pPr>
      <w:r w:rsidRPr="002D225B">
        <w:rPr>
          <w:strike/>
          <w:lang w:val="af-ZA"/>
        </w:rPr>
        <w:t xml:space="preserve">(1) Věřitel má právo dovolat se neúčinnosti ujednání o úroku z prodlení, které se odchyluje od zákona tak, že se zřetelem ke všem okolnostem a podmínkám případu zhoršuje jeho postavení, aniž je pro takovou odchylku spravedlivý důvod. Prohlásí-li soud ujednání za neúčinné, použijí se namísto něho ustanovení zákona, ledaže soud rozhodne v zájmu spravedlivého řešení jinak. </w:t>
      </w:r>
    </w:p>
    <w:p w14:paraId="23457F3C" w14:textId="77777777" w:rsidR="00BD5DEF" w:rsidRPr="002D225B" w:rsidRDefault="00BD5DEF" w:rsidP="00594307">
      <w:pPr>
        <w:spacing w:after="120" w:line="23" w:lineRule="atLeast"/>
        <w:jc w:val="both"/>
        <w:rPr>
          <w:strike/>
          <w:color w:val="E36C0A" w:themeColor="accent6" w:themeShade="BF"/>
          <w:lang w:val="af-ZA"/>
        </w:rPr>
      </w:pPr>
      <w:r w:rsidRPr="002D225B">
        <w:rPr>
          <w:strike/>
          <w:lang w:val="af-ZA"/>
        </w:rPr>
        <w:t>(2) Právo dovolat se neúčinnosti obchodních podmínek v rozsahu odporujícím odstavci 1 má i právnická osoba založená k ochraně zájmů malých a středních podnikatelů</w:t>
      </w:r>
      <w:r w:rsidRPr="002D225B">
        <w:rPr>
          <w:strike/>
          <w:color w:val="E36C0A" w:themeColor="accent6" w:themeShade="BF"/>
          <w:lang w:val="af-ZA"/>
        </w:rPr>
        <w:t>.</w:t>
      </w:r>
    </w:p>
    <w:p w14:paraId="12A2FEAE" w14:textId="32492FEF" w:rsidR="00C554DA" w:rsidRPr="002D225B" w:rsidRDefault="00C554DA" w:rsidP="00741DCE">
      <w:pPr>
        <w:spacing w:after="120" w:line="23" w:lineRule="atLeast"/>
        <w:rPr>
          <w:color w:val="E36C0A" w:themeColor="accent6" w:themeShade="BF"/>
          <w:lang w:val="af-ZA"/>
        </w:rPr>
      </w:pPr>
    </w:p>
    <w:p w14:paraId="6E38B494" w14:textId="77777777" w:rsidR="00BD5DEF" w:rsidRPr="002D225B" w:rsidRDefault="00BD5DEF" w:rsidP="00594307">
      <w:pPr>
        <w:spacing w:after="120" w:line="23" w:lineRule="atLeast"/>
        <w:jc w:val="center"/>
        <w:rPr>
          <w:lang w:val="af-ZA"/>
        </w:rPr>
      </w:pPr>
      <w:r w:rsidRPr="002D225B">
        <w:rPr>
          <w:lang w:val="af-ZA"/>
        </w:rPr>
        <w:t>§ 2159</w:t>
      </w:r>
    </w:p>
    <w:p w14:paraId="10748409" w14:textId="77777777" w:rsidR="00BD5DEF" w:rsidRPr="002D225B" w:rsidRDefault="00BD5DEF" w:rsidP="00594307">
      <w:pPr>
        <w:spacing w:after="120" w:line="23" w:lineRule="atLeast"/>
        <w:jc w:val="both"/>
        <w:rPr>
          <w:b/>
          <w:lang w:val="af-ZA"/>
        </w:rPr>
      </w:pPr>
      <w:r w:rsidRPr="002D225B">
        <w:rPr>
          <w:b/>
          <w:lang w:val="af-ZA"/>
        </w:rPr>
        <w:t>(1) Není-li ujednána doba plnění, prodávající věc kupujícímu dodá bez zbytečného odkladu po uzavření smlouvy, nejpozději však do třiceti dnů ode dne jejího uzavření.</w:t>
      </w:r>
    </w:p>
    <w:p w14:paraId="60FA00E5" w14:textId="77777777" w:rsidR="00BD5DEF" w:rsidRPr="002D225B" w:rsidRDefault="00BD5DEF" w:rsidP="00594307">
      <w:pPr>
        <w:spacing w:after="120" w:line="23" w:lineRule="atLeast"/>
        <w:jc w:val="both"/>
        <w:rPr>
          <w:b/>
          <w:lang w:val="af-ZA"/>
        </w:rPr>
      </w:pPr>
      <w:r w:rsidRPr="002D225B">
        <w:rPr>
          <w:b/>
          <w:lang w:val="af-ZA"/>
        </w:rPr>
        <w:t>(2) Nedodá-li prodávající věc podle odstavce 1, kupující jej vyzve k dodání v dodatečné přiměřené lhůtě. Nedodá-li prodávající věc ani v této lhůtě, kupující může odstoupit od smlouvy. Pokud však prodávající odmítl věc dodat nebo pokud je dodání v určeném čase nezbytné s ohledem na všechny okolnosti uzavření smlouvy, nebo pokud kupující před uzavřením smlouvy sdělil prodávajícímu, že je dodání v určité lhůtě nebo v určitý čas nezbytné, má kupující právo od smlouvy odstoupit ihned. Ustanovení § 1977 až 1980 se nepoužijí.</w:t>
      </w:r>
    </w:p>
    <w:p w14:paraId="720130CC" w14:textId="77777777" w:rsidR="00BD5DEF" w:rsidRPr="002D225B" w:rsidRDefault="00BD5DEF" w:rsidP="00594307">
      <w:pPr>
        <w:spacing w:after="120" w:line="23" w:lineRule="atLeast"/>
        <w:jc w:val="both"/>
        <w:rPr>
          <w:b/>
          <w:lang w:val="af-ZA"/>
        </w:rPr>
      </w:pPr>
      <w:r w:rsidRPr="002D225B">
        <w:rPr>
          <w:b/>
          <w:lang w:val="af-ZA"/>
        </w:rPr>
        <w:t>(3) Po odstoupení od smlouvy prodávající vrátí kupujícímu bez zbytečného odkladu všechny peněžité částky, které kupující podle smlouvy uhradil.</w:t>
      </w:r>
    </w:p>
    <w:p w14:paraId="32B9F99F" w14:textId="77777777" w:rsidR="00BD5DEF" w:rsidRPr="002D225B" w:rsidRDefault="00BD5DEF" w:rsidP="00594307">
      <w:pPr>
        <w:spacing w:after="120" w:line="23" w:lineRule="atLeast"/>
        <w:jc w:val="both"/>
        <w:rPr>
          <w:lang w:val="af-ZA"/>
        </w:rPr>
      </w:pPr>
      <w:r w:rsidRPr="002D225B">
        <w:rPr>
          <w:lang w:val="af-ZA"/>
        </w:rPr>
        <w:t>(</w:t>
      </w:r>
      <w:r w:rsidRPr="002D225B">
        <w:rPr>
          <w:strike/>
          <w:lang w:val="af-ZA"/>
        </w:rPr>
        <w:t>1</w:t>
      </w:r>
      <w:r w:rsidRPr="002D225B">
        <w:rPr>
          <w:b/>
          <w:lang w:val="af-ZA"/>
        </w:rPr>
        <w:t>4</w:t>
      </w:r>
      <w:r w:rsidRPr="002D225B">
        <w:rPr>
          <w:lang w:val="af-ZA"/>
        </w:rPr>
        <w:t>) Dodá-li prodávající věc na místo určené kupujícím, převezme kupující věc při dodání; v ostatních případech převezme kupující věc při prodeji.</w:t>
      </w:r>
    </w:p>
    <w:p w14:paraId="23AA17D0" w14:textId="77777777" w:rsidR="00BD5DEF" w:rsidRPr="002D225B" w:rsidRDefault="00BD5DEF" w:rsidP="00594307">
      <w:pPr>
        <w:spacing w:after="120" w:line="23" w:lineRule="atLeast"/>
        <w:jc w:val="both"/>
        <w:rPr>
          <w:lang w:val="af-ZA"/>
        </w:rPr>
      </w:pPr>
      <w:r w:rsidRPr="002D225B">
        <w:rPr>
          <w:lang w:val="af-ZA"/>
        </w:rPr>
        <w:t>(</w:t>
      </w:r>
      <w:r w:rsidRPr="002D225B">
        <w:rPr>
          <w:strike/>
          <w:lang w:val="af-ZA"/>
        </w:rPr>
        <w:t>2</w:t>
      </w:r>
      <w:r w:rsidRPr="002D225B">
        <w:rPr>
          <w:b/>
          <w:lang w:val="af-ZA"/>
        </w:rPr>
        <w:t>5</w:t>
      </w:r>
      <w:r w:rsidRPr="002D225B">
        <w:rPr>
          <w:lang w:val="af-ZA"/>
        </w:rPr>
        <w:t>) Nepřevezme-li kupující věc v době uvedené v odstavci 1, náleží prodávajícímu úplata za uskladnění. Neujednají-li její výši strany, platí za ujednanou výše obvyklá.</w:t>
      </w:r>
    </w:p>
    <w:p w14:paraId="55891B69" w14:textId="77777777" w:rsidR="00870E1B" w:rsidRPr="002D225B" w:rsidRDefault="00870E1B" w:rsidP="00594307">
      <w:pPr>
        <w:spacing w:after="120" w:line="23" w:lineRule="atLeast"/>
        <w:jc w:val="center"/>
        <w:rPr>
          <w:lang w:val="af-ZA"/>
        </w:rPr>
      </w:pPr>
    </w:p>
    <w:p w14:paraId="07ED5F4B" w14:textId="77777777" w:rsidR="00BD5DEF" w:rsidRPr="002D225B" w:rsidRDefault="00BD5DEF" w:rsidP="00594307">
      <w:pPr>
        <w:spacing w:after="120" w:line="23" w:lineRule="atLeast"/>
        <w:jc w:val="center"/>
        <w:rPr>
          <w:lang w:val="af-ZA"/>
        </w:rPr>
      </w:pPr>
      <w:r w:rsidRPr="002D225B">
        <w:rPr>
          <w:lang w:val="af-ZA"/>
        </w:rPr>
        <w:t>§ 2161</w:t>
      </w:r>
    </w:p>
    <w:p w14:paraId="386D730C" w14:textId="77777777" w:rsidR="00BD5DEF" w:rsidRPr="002D225B" w:rsidRDefault="00BD5DEF" w:rsidP="00594307">
      <w:pPr>
        <w:spacing w:after="120" w:line="23" w:lineRule="atLeast"/>
        <w:jc w:val="center"/>
        <w:rPr>
          <w:b/>
          <w:lang w:val="af-ZA"/>
        </w:rPr>
      </w:pPr>
      <w:r w:rsidRPr="002D225B">
        <w:rPr>
          <w:b/>
          <w:lang w:val="af-ZA"/>
        </w:rPr>
        <w:t>Jakost při převzetí</w:t>
      </w:r>
    </w:p>
    <w:p w14:paraId="59E3730B" w14:textId="77777777" w:rsidR="00BD5DEF" w:rsidRPr="002D225B" w:rsidRDefault="00BD5DEF" w:rsidP="00594307">
      <w:pPr>
        <w:spacing w:after="120" w:line="23" w:lineRule="atLeast"/>
        <w:jc w:val="both"/>
        <w:rPr>
          <w:lang w:val="af-ZA"/>
        </w:rPr>
      </w:pPr>
      <w:r w:rsidRPr="002D225B">
        <w:rPr>
          <w:lang w:val="af-ZA"/>
        </w:rPr>
        <w:t>(1) Prodávající odpovídá kupujícímu, že věc při převzetí nemá vady. Zejména prodávající odpovídá kupujícímu, že v době, kdy kupující věc převzal,</w:t>
      </w:r>
    </w:p>
    <w:p w14:paraId="05C1451E" w14:textId="77777777" w:rsidR="00BD5DEF" w:rsidRPr="002D225B" w:rsidRDefault="00BD5DEF" w:rsidP="00594307">
      <w:pPr>
        <w:spacing w:after="120" w:line="23" w:lineRule="atLeast"/>
        <w:jc w:val="both"/>
        <w:rPr>
          <w:lang w:val="af-ZA"/>
        </w:rPr>
      </w:pPr>
      <w:r w:rsidRPr="002D225B">
        <w:rPr>
          <w:lang w:val="af-ZA"/>
        </w:rPr>
        <w:t>a) má věc vlastnosti, které si strany ujednaly, a chybí-li ujednání, takové vlastnosti, které prodávající nebo výrobce popsal nebo které kupující očekával s ohledem na povahu zboží a na základě reklamy jimi prováděné,</w:t>
      </w:r>
    </w:p>
    <w:p w14:paraId="62853463" w14:textId="77777777" w:rsidR="00BD5DEF" w:rsidRPr="002D225B" w:rsidRDefault="00BD5DEF" w:rsidP="00594307">
      <w:pPr>
        <w:spacing w:after="120" w:line="23" w:lineRule="atLeast"/>
        <w:jc w:val="both"/>
        <w:rPr>
          <w:lang w:val="af-ZA"/>
        </w:rPr>
      </w:pPr>
      <w:r w:rsidRPr="002D225B">
        <w:rPr>
          <w:lang w:val="af-ZA"/>
        </w:rPr>
        <w:t>b) se věc hodí k účelu, který pro její použití prodávající uvádí nebo ke kterému se věc tohoto druhu obvykle používá,</w:t>
      </w:r>
    </w:p>
    <w:p w14:paraId="2B37A56A" w14:textId="77777777" w:rsidR="00BD5DEF" w:rsidRPr="002D225B" w:rsidRDefault="00BD5DEF" w:rsidP="00594307">
      <w:pPr>
        <w:spacing w:after="120" w:line="23" w:lineRule="atLeast"/>
        <w:jc w:val="both"/>
        <w:rPr>
          <w:lang w:val="af-ZA"/>
        </w:rPr>
      </w:pPr>
      <w:r w:rsidRPr="002D225B">
        <w:rPr>
          <w:lang w:val="af-ZA"/>
        </w:rPr>
        <w:t>c) věc odpovídá jakostí nebo provedením smluvenému vzorku nebo předloze, byla-li jakost nebo provedení určeno podle smluveného vzorku nebo předlohy,</w:t>
      </w:r>
    </w:p>
    <w:p w14:paraId="10D1991F" w14:textId="77777777" w:rsidR="00BD5DEF" w:rsidRPr="002D225B" w:rsidRDefault="00BD5DEF" w:rsidP="00594307">
      <w:pPr>
        <w:spacing w:after="120" w:line="23" w:lineRule="atLeast"/>
        <w:jc w:val="both"/>
        <w:rPr>
          <w:lang w:val="af-ZA"/>
        </w:rPr>
      </w:pPr>
      <w:r w:rsidRPr="002D225B">
        <w:rPr>
          <w:lang w:val="af-ZA"/>
        </w:rPr>
        <w:t>d) je věc v odpovídajícím množství, míře nebo hmotnosti a</w:t>
      </w:r>
    </w:p>
    <w:p w14:paraId="53EBE3EC" w14:textId="77777777" w:rsidR="00BD5DEF" w:rsidRPr="002D225B" w:rsidRDefault="00BD5DEF" w:rsidP="00594307">
      <w:pPr>
        <w:spacing w:after="120" w:line="23" w:lineRule="atLeast"/>
        <w:jc w:val="both"/>
        <w:rPr>
          <w:lang w:val="af-ZA"/>
        </w:rPr>
      </w:pPr>
      <w:r w:rsidRPr="002D225B">
        <w:rPr>
          <w:lang w:val="af-ZA"/>
        </w:rPr>
        <w:t>e) věc vyhovuje požadavkům právních předpisů.</w:t>
      </w:r>
    </w:p>
    <w:p w14:paraId="1B93AE47" w14:textId="77777777" w:rsidR="00BD5DEF" w:rsidRPr="002D225B" w:rsidRDefault="00BD5DEF" w:rsidP="00594307">
      <w:pPr>
        <w:spacing w:after="120" w:line="23" w:lineRule="atLeast"/>
        <w:jc w:val="both"/>
        <w:rPr>
          <w:b/>
          <w:lang w:val="af-ZA"/>
        </w:rPr>
      </w:pPr>
      <w:r w:rsidRPr="002D225B">
        <w:rPr>
          <w:b/>
          <w:lang w:val="af-ZA"/>
        </w:rPr>
        <w:t>(2) Prodávající odpovídá kupujícímu také za vadu způsobenou nesprávnou montáží, která byla podle smlouvy provedena prodávajícím nebo na jeho odpovědnost. To platí i v případě, kdy byla montáž provedena kupujícím a vada nastala v důsledku chyby v návodu k montáži.</w:t>
      </w:r>
    </w:p>
    <w:p w14:paraId="0B918F98" w14:textId="520C3DDB" w:rsidR="00BD5DEF" w:rsidRPr="002D225B" w:rsidRDefault="00BD5DEF" w:rsidP="00AB2B22">
      <w:pPr>
        <w:spacing w:after="120" w:line="23" w:lineRule="atLeast"/>
        <w:jc w:val="both"/>
        <w:rPr>
          <w:lang w:val="af-ZA"/>
        </w:rPr>
      </w:pPr>
      <w:r w:rsidRPr="002D225B">
        <w:rPr>
          <w:b/>
          <w:lang w:val="af-ZA"/>
        </w:rPr>
        <w:t xml:space="preserve">(3) </w:t>
      </w:r>
      <w:r w:rsidRPr="002D225B">
        <w:rPr>
          <w:lang w:val="af-ZA"/>
        </w:rPr>
        <w:t>Projeví-li se vada v průběhu šesti měsíců od převzetí, má se za to, že věc byla vadná již při převzetí</w:t>
      </w:r>
      <w:r w:rsidRPr="002D225B">
        <w:rPr>
          <w:b/>
          <w:lang w:val="af-ZA"/>
        </w:rPr>
        <w:t xml:space="preserve">, ledaže to povaha </w:t>
      </w:r>
      <w:r w:rsidR="0092068F" w:rsidRPr="002D225B">
        <w:rPr>
          <w:b/>
          <w:lang w:val="af-ZA"/>
        </w:rPr>
        <w:t xml:space="preserve">věci nebo </w:t>
      </w:r>
      <w:r w:rsidRPr="002D225B">
        <w:rPr>
          <w:b/>
          <w:lang w:val="af-ZA"/>
        </w:rPr>
        <w:t>vady vylučuje</w:t>
      </w:r>
      <w:r w:rsidRPr="002D225B">
        <w:rPr>
          <w:lang w:val="af-ZA"/>
        </w:rPr>
        <w:t>.</w:t>
      </w:r>
    </w:p>
    <w:p w14:paraId="6A3E7DBA" w14:textId="77777777" w:rsidR="00D728AC" w:rsidRPr="002D225B" w:rsidRDefault="00D728AC" w:rsidP="00594307">
      <w:pPr>
        <w:spacing w:after="120" w:line="23" w:lineRule="atLeast"/>
        <w:jc w:val="center"/>
        <w:rPr>
          <w:b/>
          <w:color w:val="E36C0A" w:themeColor="accent6" w:themeShade="BF"/>
          <w:lang w:val="af-ZA"/>
        </w:rPr>
      </w:pPr>
    </w:p>
    <w:p w14:paraId="1863F6E6" w14:textId="77777777" w:rsidR="00194A0E" w:rsidRPr="002D225B" w:rsidRDefault="00194A0E" w:rsidP="00AB2B22">
      <w:pPr>
        <w:spacing w:after="120" w:line="23" w:lineRule="atLeast"/>
        <w:jc w:val="center"/>
        <w:rPr>
          <w:lang w:val="af-ZA"/>
        </w:rPr>
      </w:pPr>
      <w:r w:rsidRPr="002D225B">
        <w:rPr>
          <w:lang w:val="af-ZA"/>
        </w:rPr>
        <w:t>§ 2165</w:t>
      </w:r>
    </w:p>
    <w:p w14:paraId="7CA37BEC" w14:textId="0C42C752" w:rsidR="00194A0E" w:rsidRPr="002D225B" w:rsidRDefault="00194A0E" w:rsidP="00AB2B22">
      <w:pPr>
        <w:spacing w:after="120" w:line="23" w:lineRule="atLeast"/>
        <w:jc w:val="both"/>
        <w:rPr>
          <w:b/>
          <w:strike/>
          <w:lang w:val="af-ZA"/>
        </w:rPr>
      </w:pPr>
      <w:r w:rsidRPr="002D225B">
        <w:rPr>
          <w:lang w:val="af-ZA"/>
        </w:rPr>
        <w:t xml:space="preserve">(1) Kupující je oprávněn uplatnit právo z vady, která se vyskytne u </w:t>
      </w:r>
      <w:r w:rsidRPr="002D225B">
        <w:rPr>
          <w:strike/>
          <w:lang w:val="af-ZA"/>
        </w:rPr>
        <w:t>spotřebního zboží</w:t>
      </w:r>
      <w:r w:rsidRPr="002D225B">
        <w:rPr>
          <w:lang w:val="af-ZA"/>
        </w:rPr>
        <w:t xml:space="preserve"> </w:t>
      </w:r>
      <w:r w:rsidRPr="002D225B">
        <w:rPr>
          <w:b/>
          <w:lang w:val="af-ZA"/>
        </w:rPr>
        <w:t xml:space="preserve">věci </w:t>
      </w:r>
      <w:r w:rsidRPr="002D225B">
        <w:rPr>
          <w:lang w:val="af-ZA"/>
        </w:rPr>
        <w:t xml:space="preserve">v době dvaceti čtyř měsíců od převzetí. </w:t>
      </w:r>
      <w:r w:rsidRPr="002D225B">
        <w:rPr>
          <w:b/>
          <w:lang w:val="af-ZA"/>
        </w:rPr>
        <w:t>Ustanovení § 1921 a 2112 se nepoužijí.</w:t>
      </w:r>
    </w:p>
    <w:p w14:paraId="26D60F90" w14:textId="77777777" w:rsidR="00194A0E" w:rsidRPr="002D225B" w:rsidRDefault="00194A0E" w:rsidP="00AB2B22">
      <w:pPr>
        <w:spacing w:after="120" w:line="23" w:lineRule="atLeast"/>
        <w:jc w:val="both"/>
        <w:rPr>
          <w:lang w:val="af-ZA"/>
        </w:rPr>
      </w:pPr>
      <w:r w:rsidRPr="002D225B">
        <w:rPr>
          <w:lang w:val="af-ZA"/>
        </w:rPr>
        <w:t>(2) Je-li na prodávané věci, na jejím obalu, v návodu připojenému k věci nebo v reklamě v souladu s jinými právními předpisy uvedena doba, po kterou lze věc použít, použijí se ustanovení o záruce za jakost.</w:t>
      </w:r>
    </w:p>
    <w:p w14:paraId="467492AA" w14:textId="77777777" w:rsidR="00204886" w:rsidRPr="002D225B" w:rsidRDefault="00204886" w:rsidP="00594307">
      <w:pPr>
        <w:spacing w:after="120" w:line="23" w:lineRule="atLeast"/>
        <w:jc w:val="center"/>
        <w:rPr>
          <w:color w:val="E36C0A" w:themeColor="accent6" w:themeShade="BF"/>
          <w:lang w:val="af-ZA"/>
        </w:rPr>
      </w:pPr>
    </w:p>
    <w:p w14:paraId="012B4FE4" w14:textId="77777777" w:rsidR="00BD5DEF" w:rsidRPr="002D225B" w:rsidRDefault="00BD5DEF" w:rsidP="00594307">
      <w:pPr>
        <w:spacing w:after="120" w:line="23" w:lineRule="atLeast"/>
        <w:jc w:val="center"/>
        <w:rPr>
          <w:strike/>
          <w:lang w:val="af-ZA"/>
        </w:rPr>
      </w:pPr>
      <w:r w:rsidRPr="002D225B">
        <w:rPr>
          <w:strike/>
          <w:lang w:val="af-ZA"/>
        </w:rPr>
        <w:t>§ 2169</w:t>
      </w:r>
    </w:p>
    <w:p w14:paraId="75A47FEB" w14:textId="77777777" w:rsidR="00BD5DEF" w:rsidRPr="002D225B" w:rsidRDefault="00BD5DEF" w:rsidP="00594307">
      <w:pPr>
        <w:spacing w:after="120" w:line="23" w:lineRule="atLeast"/>
        <w:jc w:val="both"/>
        <w:rPr>
          <w:strike/>
          <w:lang w:val="af-ZA"/>
        </w:rPr>
      </w:pPr>
      <w:r w:rsidRPr="002D225B">
        <w:rPr>
          <w:strike/>
          <w:lang w:val="af-ZA"/>
        </w:rPr>
        <w:t>(1) Nemá-li věc vlastnosti stanovené v § 2161, může kupující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zejména lze-li vadu odstranit bez zbytečného odkladu, má kupující právo na bezplatné odstranění vady.</w:t>
      </w:r>
    </w:p>
    <w:p w14:paraId="42CC4D03" w14:textId="77777777" w:rsidR="00BD5DEF" w:rsidRPr="002D225B" w:rsidRDefault="00BD5DEF" w:rsidP="00594307">
      <w:pPr>
        <w:spacing w:after="120" w:line="23" w:lineRule="atLeast"/>
        <w:jc w:val="both"/>
        <w:rPr>
          <w:strike/>
          <w:lang w:val="af-ZA"/>
        </w:rPr>
      </w:pPr>
      <w:r w:rsidRPr="002D225B">
        <w:rPr>
          <w:strike/>
          <w:lang w:val="af-ZA"/>
        </w:rPr>
        <w:t>(2) 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14:paraId="32B34E06" w14:textId="77777777" w:rsidR="00BD5DEF" w:rsidRPr="002D225B" w:rsidRDefault="00BD5DEF" w:rsidP="00594307">
      <w:pPr>
        <w:spacing w:after="120" w:line="23" w:lineRule="atLeast"/>
        <w:jc w:val="both"/>
        <w:rPr>
          <w:lang w:val="af-ZA"/>
        </w:rPr>
      </w:pPr>
      <w:r w:rsidRPr="002D225B">
        <w:rPr>
          <w:strike/>
          <w:lang w:val="af-ZA"/>
        </w:rPr>
        <w:t>(3) 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14:paraId="23C4FF2B" w14:textId="77777777" w:rsidR="001B38DB" w:rsidRPr="002D225B" w:rsidRDefault="001B38DB" w:rsidP="00594307">
      <w:pPr>
        <w:spacing w:after="120" w:line="23" w:lineRule="atLeast"/>
        <w:jc w:val="center"/>
        <w:rPr>
          <w:b/>
          <w:lang w:val="af-ZA"/>
        </w:rPr>
      </w:pPr>
    </w:p>
    <w:p w14:paraId="577DD6EE" w14:textId="77777777" w:rsidR="001B38DB" w:rsidRPr="002D225B" w:rsidRDefault="001B38DB" w:rsidP="006F2594">
      <w:pPr>
        <w:spacing w:after="120" w:line="23" w:lineRule="atLeast"/>
        <w:jc w:val="center"/>
        <w:rPr>
          <w:b/>
          <w:lang w:val="af-ZA"/>
        </w:rPr>
      </w:pPr>
      <w:r w:rsidRPr="002D225B">
        <w:rPr>
          <w:b/>
          <w:lang w:val="af-ZA"/>
        </w:rPr>
        <w:t>§ 2169</w:t>
      </w:r>
    </w:p>
    <w:p w14:paraId="11AB5F27" w14:textId="78E540B2" w:rsidR="00BD5DEF" w:rsidRPr="002D225B" w:rsidRDefault="00BD5DEF" w:rsidP="006F2594">
      <w:pPr>
        <w:spacing w:after="120" w:line="23" w:lineRule="atLeast"/>
        <w:jc w:val="both"/>
        <w:rPr>
          <w:b/>
          <w:lang w:val="af-ZA"/>
        </w:rPr>
      </w:pPr>
      <w:r w:rsidRPr="002D225B">
        <w:rPr>
          <w:b/>
          <w:lang w:val="af-ZA"/>
        </w:rPr>
        <w:t xml:space="preserve">(1) Má-li věc vadu, má kupující právo </w:t>
      </w:r>
      <w:r w:rsidR="001B56C9" w:rsidRPr="002D225B">
        <w:rPr>
          <w:b/>
          <w:lang w:val="af-ZA"/>
        </w:rPr>
        <w:t xml:space="preserve">na </w:t>
      </w:r>
      <w:r w:rsidRPr="002D225B">
        <w:rPr>
          <w:b/>
          <w:lang w:val="af-ZA"/>
        </w:rPr>
        <w:t xml:space="preserve">odstranění vady dodáním nové věci bez vady, dodáním chybějící věci nebo opravou věci, na přiměřenou slevu z kupní ceny nebo </w:t>
      </w:r>
      <w:r w:rsidR="00194A0E" w:rsidRPr="002D225B">
        <w:rPr>
          <w:b/>
          <w:lang w:val="af-ZA"/>
        </w:rPr>
        <w:t xml:space="preserve">může </w:t>
      </w:r>
      <w:r w:rsidRPr="002D225B">
        <w:rPr>
          <w:b/>
          <w:lang w:val="af-ZA"/>
        </w:rPr>
        <w:t>odstoupit od smlouvy za podmínek stanovených v odstavcích 2 až 4. Ustanovení § 1923 a § 2106 až 2107 se nepoužijí.</w:t>
      </w:r>
    </w:p>
    <w:p w14:paraId="766E03DA" w14:textId="77777777" w:rsidR="00BD5DEF" w:rsidRPr="002D225B" w:rsidRDefault="00BD5DEF" w:rsidP="006F2594">
      <w:pPr>
        <w:spacing w:after="120" w:line="23" w:lineRule="atLeast"/>
        <w:jc w:val="both"/>
        <w:rPr>
          <w:b/>
          <w:lang w:val="af-ZA"/>
        </w:rPr>
      </w:pPr>
      <w:r w:rsidRPr="002D225B">
        <w:rPr>
          <w:b/>
          <w:lang w:val="af-ZA"/>
        </w:rPr>
        <w:t>(2) Odstranění vady věci musí být provedeno v přiměřené lhůtě a bez značných obtíží pro kupujícího, přičemž se zohlední povaha věci a účel, pro který kupující věc koupil.</w:t>
      </w:r>
    </w:p>
    <w:p w14:paraId="7596B43C" w14:textId="3F93F501" w:rsidR="00BD5DEF" w:rsidRPr="002D225B" w:rsidRDefault="00BD5DEF" w:rsidP="006F2594">
      <w:pPr>
        <w:spacing w:after="120" w:line="23" w:lineRule="atLeast"/>
        <w:jc w:val="both"/>
        <w:rPr>
          <w:b/>
          <w:lang w:val="af-ZA"/>
        </w:rPr>
      </w:pPr>
      <w:r w:rsidRPr="002D225B">
        <w:rPr>
          <w:b/>
          <w:lang w:val="af-ZA"/>
        </w:rPr>
        <w:t>(3) Prodávající může odmítnout odstranit vadu, pokud by to vyžadovalo vynaložení nepřiměřených nákladů</w:t>
      </w:r>
      <w:r w:rsidR="00194A0E" w:rsidRPr="002D225B">
        <w:rPr>
          <w:b/>
          <w:lang w:val="af-ZA"/>
        </w:rPr>
        <w:t xml:space="preserve">, </w:t>
      </w:r>
      <w:r w:rsidRPr="002D225B">
        <w:rPr>
          <w:b/>
          <w:lang w:val="af-ZA"/>
        </w:rPr>
        <w:t>přičemž se zohlední zejména hodnota, kterou by věc měla bez vady, význam vady a zda může být náprava jiným způsobem zjednána bez značných obtíží pro kupujícího.</w:t>
      </w:r>
    </w:p>
    <w:p w14:paraId="318D4D52" w14:textId="4D392C50" w:rsidR="00BD5DEF" w:rsidRPr="002D225B" w:rsidRDefault="00BD5DEF" w:rsidP="006F2594">
      <w:pPr>
        <w:spacing w:after="120" w:line="23" w:lineRule="atLeast"/>
        <w:jc w:val="both"/>
        <w:rPr>
          <w:b/>
          <w:lang w:val="af-ZA"/>
        </w:rPr>
      </w:pPr>
      <w:r w:rsidRPr="002D225B">
        <w:rPr>
          <w:b/>
          <w:lang w:val="af-ZA"/>
        </w:rPr>
        <w:t xml:space="preserve">(4) Kupující může odstoupit od smlouvy nebo žádat přiměřenou slevu, </w:t>
      </w:r>
      <w:r w:rsidR="00194A0E" w:rsidRPr="002D225B">
        <w:rPr>
          <w:b/>
          <w:lang w:val="af-ZA"/>
        </w:rPr>
        <w:t xml:space="preserve">pouze </w:t>
      </w:r>
      <w:r w:rsidRPr="002D225B">
        <w:rPr>
          <w:b/>
          <w:lang w:val="af-ZA"/>
        </w:rPr>
        <w:t>pokud není možné odstranění vady podle odstavců 2 a 3, a dále vždy, pokud prodávající nezjednal nápravu v přiměřené lhůtě nebo bez značných obtíží pro kupujícího anebo pokud kupující nemůže věc řádně užívat pro opakovaný výskyt vady po opravě nebo pro větší počet vad. Kupující však nemůže odstoupit od smlouvy, je-li vada věci jen nevýznamná. Ustanovení § 2110 a 2111 se nepoužij</w:t>
      </w:r>
      <w:r w:rsidR="00655BE6" w:rsidRPr="002D225B">
        <w:rPr>
          <w:b/>
          <w:lang w:val="af-ZA"/>
        </w:rPr>
        <w:t>í</w:t>
      </w:r>
      <w:r w:rsidRPr="002D225B">
        <w:rPr>
          <w:b/>
          <w:lang w:val="af-ZA"/>
        </w:rPr>
        <w:t>.</w:t>
      </w:r>
    </w:p>
    <w:p w14:paraId="14DC0F72" w14:textId="77777777" w:rsidR="007142BC" w:rsidRPr="002D225B" w:rsidRDefault="007142BC" w:rsidP="00594307">
      <w:pPr>
        <w:spacing w:after="120" w:line="23" w:lineRule="atLeast"/>
        <w:jc w:val="center"/>
        <w:rPr>
          <w:b/>
          <w:color w:val="E36C0A" w:themeColor="accent6" w:themeShade="BF"/>
          <w:lang w:val="af-ZA"/>
        </w:rPr>
      </w:pPr>
    </w:p>
    <w:p w14:paraId="594934EC" w14:textId="10AB09A2" w:rsidR="00BD5DEF" w:rsidRPr="00A135E9" w:rsidRDefault="00BD5DEF" w:rsidP="00594307">
      <w:pPr>
        <w:spacing w:after="120" w:line="23" w:lineRule="atLeast"/>
        <w:jc w:val="center"/>
        <w:rPr>
          <w:b/>
          <w:lang w:val="af-ZA"/>
        </w:rPr>
      </w:pPr>
      <w:r w:rsidRPr="00A135E9">
        <w:rPr>
          <w:b/>
          <w:lang w:val="af-ZA"/>
        </w:rPr>
        <w:t>§ 2169a</w:t>
      </w:r>
    </w:p>
    <w:p w14:paraId="68801786" w14:textId="77777777" w:rsidR="00BD5DEF" w:rsidRPr="00A135E9" w:rsidRDefault="00BD5DEF" w:rsidP="00594307">
      <w:pPr>
        <w:spacing w:after="120" w:line="23" w:lineRule="atLeast"/>
        <w:jc w:val="both"/>
        <w:rPr>
          <w:b/>
          <w:lang w:val="af-ZA"/>
        </w:rPr>
      </w:pPr>
      <w:r w:rsidRPr="00A135E9">
        <w:rPr>
          <w:b/>
          <w:lang w:val="af-ZA"/>
        </w:rPr>
        <w:t>Zjednání nápravy podle § 2169 je pro kupujícího bezplatné; ustanovení § 1924 věty druhé se nepoužije.</w:t>
      </w:r>
    </w:p>
    <w:p w14:paraId="15136F10" w14:textId="77777777" w:rsidR="007142BC" w:rsidRPr="00A135E9" w:rsidRDefault="007142BC" w:rsidP="00594307">
      <w:pPr>
        <w:spacing w:after="120" w:line="23" w:lineRule="atLeast"/>
        <w:jc w:val="both"/>
        <w:rPr>
          <w:b/>
          <w:lang w:val="af-ZA"/>
        </w:rPr>
      </w:pPr>
    </w:p>
    <w:p w14:paraId="25986433" w14:textId="77777777" w:rsidR="00BD5DEF" w:rsidRPr="00A135E9" w:rsidRDefault="00BD5DEF" w:rsidP="00594307">
      <w:pPr>
        <w:spacing w:after="120" w:line="23" w:lineRule="atLeast"/>
        <w:jc w:val="center"/>
        <w:rPr>
          <w:b/>
          <w:lang w:val="af-ZA"/>
        </w:rPr>
      </w:pPr>
      <w:r w:rsidRPr="00A135E9">
        <w:rPr>
          <w:b/>
          <w:lang w:val="af-ZA"/>
        </w:rPr>
        <w:t>§ 2174a</w:t>
      </w:r>
    </w:p>
    <w:p w14:paraId="6248B285" w14:textId="77777777" w:rsidR="00BD5DEF" w:rsidRPr="00A135E9" w:rsidRDefault="00BD5DEF" w:rsidP="00594307">
      <w:pPr>
        <w:spacing w:after="120" w:line="23" w:lineRule="atLeast"/>
        <w:jc w:val="center"/>
        <w:rPr>
          <w:b/>
          <w:u w:val="single"/>
          <w:lang w:val="af-ZA"/>
        </w:rPr>
      </w:pPr>
      <w:r w:rsidRPr="00A135E9">
        <w:rPr>
          <w:b/>
          <w:u w:val="single"/>
          <w:lang w:val="af-ZA"/>
        </w:rPr>
        <w:t>Zvláštní ustanovení o záruce za jakost</w:t>
      </w:r>
    </w:p>
    <w:p w14:paraId="19F588C9" w14:textId="77777777" w:rsidR="00BD5DEF" w:rsidRPr="00A135E9" w:rsidRDefault="00BD5DEF" w:rsidP="00594307">
      <w:pPr>
        <w:spacing w:after="120" w:line="23" w:lineRule="atLeast"/>
        <w:jc w:val="both"/>
        <w:rPr>
          <w:b/>
          <w:lang w:val="af-ZA"/>
        </w:rPr>
      </w:pPr>
      <w:r w:rsidRPr="00A135E9">
        <w:rPr>
          <w:b/>
          <w:lang w:val="af-ZA"/>
        </w:rPr>
        <w:t>(1) Ustanovení o záruce za jakost se použijí na každý závazek prodávajícího, výrobce nebo jiné třetí osoby přesahující jeho zákonné povinnosti z vadného plnění, učiněný prohlášením nebo v příslušné reklamě dostupné před uzavřením smlouvy nebo v době jejího uzavření, jehož obsahem je zejména povinnost vrátit kupní cenu, vyměnit věc nebo ji opravit anebo v této souvislosti poskytnout službu, nebude-li mít věc jakost uvedenou v daném prohlášení nebo reklamě.</w:t>
      </w:r>
    </w:p>
    <w:p w14:paraId="7B8D5325" w14:textId="77777777" w:rsidR="00BD5DEF" w:rsidRPr="00A135E9" w:rsidRDefault="00BD5DEF" w:rsidP="00594307">
      <w:pPr>
        <w:spacing w:after="120" w:line="23" w:lineRule="atLeast"/>
        <w:jc w:val="both"/>
        <w:rPr>
          <w:b/>
          <w:lang w:val="af-ZA" w:eastAsia="cs-CZ"/>
        </w:rPr>
      </w:pPr>
      <w:r w:rsidRPr="00A135E9">
        <w:rPr>
          <w:b/>
          <w:lang w:val="af-ZA"/>
        </w:rPr>
        <w:t xml:space="preserve">(2) Záruka za jakost musí obsahovat </w:t>
      </w:r>
    </w:p>
    <w:p w14:paraId="77BBA142" w14:textId="77777777" w:rsidR="00BD5DEF" w:rsidRPr="00A135E9" w:rsidRDefault="00BD5DEF" w:rsidP="00594307">
      <w:pPr>
        <w:spacing w:after="120" w:line="23" w:lineRule="atLeast"/>
        <w:jc w:val="both"/>
        <w:rPr>
          <w:b/>
          <w:lang w:val="af-ZA" w:eastAsia="cs-CZ"/>
        </w:rPr>
      </w:pPr>
      <w:r w:rsidRPr="00A135E9">
        <w:rPr>
          <w:b/>
          <w:lang w:val="af-ZA"/>
        </w:rPr>
        <w:t>a) údaj, že kupující má zákonná práva z vadného plnění, a srozumitelné vysvětlení, že tato práva nejsou zárukou dotčena, a</w:t>
      </w:r>
    </w:p>
    <w:p w14:paraId="742653B0" w14:textId="77777777" w:rsidR="00BD5DEF" w:rsidRPr="00A135E9" w:rsidRDefault="00BD5DEF" w:rsidP="00594307">
      <w:pPr>
        <w:spacing w:after="120" w:line="23" w:lineRule="atLeast"/>
        <w:jc w:val="both"/>
        <w:rPr>
          <w:b/>
          <w:lang w:val="af-ZA" w:eastAsia="cs-CZ"/>
        </w:rPr>
      </w:pPr>
      <w:r w:rsidRPr="00A135E9">
        <w:rPr>
          <w:b/>
          <w:lang w:val="af-ZA"/>
        </w:rPr>
        <w:t>b) jasné, jednoduché a srozumitelné sdělení obsahu záruky a podstatných údajů, které jsou nezbytné k jejímu uplatnění, zejména délku záruční doby, místní působnost a údaje o totožnosti poskytovatele záruky.</w:t>
      </w:r>
    </w:p>
    <w:p w14:paraId="7D658ABC" w14:textId="77777777" w:rsidR="00BD5DEF" w:rsidRPr="00A135E9" w:rsidRDefault="00BD5DEF" w:rsidP="00594307">
      <w:pPr>
        <w:spacing w:after="120" w:line="23" w:lineRule="atLeast"/>
        <w:jc w:val="both"/>
        <w:rPr>
          <w:b/>
          <w:lang w:val="af-ZA" w:eastAsia="cs-CZ"/>
        </w:rPr>
      </w:pPr>
      <w:r w:rsidRPr="00A135E9">
        <w:rPr>
          <w:b/>
          <w:lang w:val="af-ZA"/>
        </w:rPr>
        <w:t>(3) Požádá-li o to kupující, poskytne mu poskytovatel záruky záruku v textové podobě.</w:t>
      </w:r>
    </w:p>
    <w:p w14:paraId="3B883B9E" w14:textId="77777777" w:rsidR="00BD5DEF" w:rsidRPr="00A135E9" w:rsidRDefault="00BD5DEF" w:rsidP="00594307">
      <w:pPr>
        <w:spacing w:after="120" w:line="23" w:lineRule="atLeast"/>
        <w:jc w:val="both"/>
        <w:rPr>
          <w:b/>
          <w:lang w:val="af-ZA"/>
        </w:rPr>
      </w:pPr>
      <w:r w:rsidRPr="00A135E9">
        <w:rPr>
          <w:b/>
          <w:lang w:val="af-ZA"/>
        </w:rPr>
        <w:t>(4) Nesplněním povinností stanovených v odstavcích 2 a 3 není platnost záruky dotčena.</w:t>
      </w:r>
    </w:p>
    <w:p w14:paraId="7463F6D6" w14:textId="77777777" w:rsidR="000D55F2" w:rsidRPr="00A135E9" w:rsidRDefault="000D55F2" w:rsidP="006F2594">
      <w:pPr>
        <w:spacing w:after="120" w:line="23" w:lineRule="atLeast"/>
        <w:jc w:val="center"/>
        <w:rPr>
          <w:b/>
          <w:lang w:val="af-ZA"/>
        </w:rPr>
      </w:pPr>
    </w:p>
    <w:p w14:paraId="3A0152CC" w14:textId="77777777" w:rsidR="00BD5DEF" w:rsidRPr="00A135E9" w:rsidRDefault="00BD5DEF" w:rsidP="006F2594">
      <w:pPr>
        <w:spacing w:after="120" w:line="23" w:lineRule="atLeast"/>
        <w:jc w:val="center"/>
        <w:rPr>
          <w:b/>
          <w:lang w:val="af-ZA"/>
        </w:rPr>
      </w:pPr>
      <w:r w:rsidRPr="00A135E9">
        <w:rPr>
          <w:b/>
          <w:lang w:val="af-ZA"/>
        </w:rPr>
        <w:t>§ 2174b</w:t>
      </w:r>
    </w:p>
    <w:p w14:paraId="5FD23B0B" w14:textId="77777777" w:rsidR="00BD5DEF" w:rsidRPr="00A135E9" w:rsidRDefault="00BD5DEF" w:rsidP="006F2594">
      <w:pPr>
        <w:spacing w:after="120" w:line="23" w:lineRule="atLeast"/>
        <w:jc w:val="center"/>
        <w:rPr>
          <w:b/>
          <w:u w:val="single"/>
          <w:lang w:val="af-ZA"/>
        </w:rPr>
      </w:pPr>
      <w:r w:rsidRPr="00A135E9">
        <w:rPr>
          <w:b/>
          <w:u w:val="single"/>
          <w:lang w:val="af-ZA"/>
        </w:rPr>
        <w:t>Právo postihu</w:t>
      </w:r>
    </w:p>
    <w:p w14:paraId="7D900B20" w14:textId="293B7B04" w:rsidR="00DF65C5" w:rsidRPr="00A135E9" w:rsidRDefault="00DF65C5" w:rsidP="006F2594">
      <w:pPr>
        <w:spacing w:after="120" w:line="23" w:lineRule="atLeast"/>
        <w:jc w:val="both"/>
        <w:rPr>
          <w:b/>
          <w:lang w:val="af-ZA"/>
        </w:rPr>
      </w:pPr>
      <w:r w:rsidRPr="00A135E9">
        <w:rPr>
          <w:b/>
          <w:lang w:val="af-ZA"/>
        </w:rPr>
        <w:t>Je-li konečný prodávající odpovědný z vady věci, která vznikla v důsledku jednání nebo opomenutí výrobce, předcházejícího prodávajícího ve stejném smluvním řetězci nebo jiného prostředníka, náleží mu náhrada od odpovědné osoby ve smluvním řetězci; to neplatí, věděl-li prodávající o vadě věci v době jejího převzetí.</w:t>
      </w:r>
    </w:p>
    <w:p w14:paraId="0DB6703C" w14:textId="77777777" w:rsidR="00BD5DEF" w:rsidRPr="00A135E9" w:rsidRDefault="00BD5DEF" w:rsidP="00594307">
      <w:pPr>
        <w:spacing w:after="120" w:line="23" w:lineRule="atLeast"/>
        <w:jc w:val="both"/>
        <w:rPr>
          <w:lang w:val="af-ZA"/>
        </w:rPr>
      </w:pPr>
    </w:p>
    <w:p w14:paraId="2AFC6F23" w14:textId="77777777" w:rsidR="00BD5DEF" w:rsidRPr="00A135E9" w:rsidRDefault="00BD5DEF" w:rsidP="00594307">
      <w:pPr>
        <w:spacing w:after="120" w:line="23" w:lineRule="atLeast"/>
        <w:jc w:val="center"/>
        <w:rPr>
          <w:lang w:val="af-ZA"/>
        </w:rPr>
      </w:pPr>
      <w:r w:rsidRPr="00A135E9">
        <w:rPr>
          <w:lang w:val="af-ZA"/>
        </w:rPr>
        <w:t>§ 3015</w:t>
      </w:r>
    </w:p>
    <w:p w14:paraId="3140542D" w14:textId="77777777" w:rsidR="00BD5DEF" w:rsidRPr="00A135E9" w:rsidRDefault="00BD5DEF" w:rsidP="00594307">
      <w:pPr>
        <w:spacing w:after="120" w:line="23" w:lineRule="atLeast"/>
        <w:jc w:val="both"/>
        <w:rPr>
          <w:lang w:val="af-ZA"/>
        </w:rPr>
      </w:pPr>
      <w:r w:rsidRPr="00A135E9">
        <w:rPr>
          <w:lang w:val="af-ZA"/>
        </w:rPr>
        <w:t>Tento zákon zapracovává příslušné právní předpisy Evropské unie</w:t>
      </w:r>
      <w:r w:rsidR="00BB70EA" w:rsidRPr="00A135E9">
        <w:rPr>
          <w:vertAlign w:val="superscript"/>
          <w:lang w:val="af-ZA"/>
        </w:rPr>
        <w:t>1)</w:t>
      </w:r>
      <w:r w:rsidR="00BB70EA" w:rsidRPr="00A135E9">
        <w:rPr>
          <w:lang w:val="af-ZA"/>
        </w:rPr>
        <w:t>.</w:t>
      </w:r>
    </w:p>
    <w:p w14:paraId="0BEA209C" w14:textId="77777777" w:rsidR="00BD5DEF" w:rsidRPr="00A135E9" w:rsidRDefault="00BD5DEF" w:rsidP="00594307">
      <w:pPr>
        <w:spacing w:after="120" w:line="23" w:lineRule="atLeast"/>
        <w:jc w:val="both"/>
        <w:rPr>
          <w:lang w:val="af-ZA"/>
        </w:rPr>
      </w:pPr>
      <w:r w:rsidRPr="00A135E9">
        <w:rPr>
          <w:lang w:val="af-ZA"/>
        </w:rPr>
        <w:t>_______________</w:t>
      </w:r>
    </w:p>
    <w:p w14:paraId="2FF1C77B"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vertAlign w:val="superscript"/>
          <w:lang w:val="af-ZA"/>
        </w:rPr>
        <w:t xml:space="preserve">1 </w:t>
      </w:r>
      <w:r w:rsidRPr="00A135E9">
        <w:rPr>
          <w:rFonts w:ascii="Times New Roman" w:hAnsi="Times New Roman"/>
          <w:strike/>
          <w:lang w:val="af-ZA"/>
        </w:rPr>
        <w:t>Směrnice Rady ze dne 25. července 1985 o sbližování právních a správních předpisů členských států týkajících se odpovědnosti za vadné výrobky (85/374/EHS).</w:t>
      </w:r>
    </w:p>
    <w:p w14:paraId="697E861C"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Rady ze dne 20. prosince 1985 na ochranu spotřebitele v případě smluv uzavřených mimo obchodní prostory (85/577/EHS).</w:t>
      </w:r>
    </w:p>
    <w:p w14:paraId="35EBC480"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Rady ze dne 18. prosince 1986 o koordinaci právní úpravy členských států týkající se nezávislých obchodních zástupců (86/653/EHS).</w:t>
      </w:r>
    </w:p>
    <w:p w14:paraId="30DE44A8"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Rady ze dne 22. června 1987 o koordinaci právních a správních předpisů týkajících se pojištění právní ochrany (87/344/EHS).</w:t>
      </w:r>
    </w:p>
    <w:p w14:paraId="59FCB8EC"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Evropského parlamentu a Rady (EU) 2015/2302 ze dne 25. listopadu 2015 o souborných cestovních službách a spojených cestovních službách, o změně nařízení Evropského parlamentu a Rady (ES) č. 2006/2004 a směrnice Evropského parlamentu a Rady 2011/83/EU a o zrušení směrnice Rady 90/314/EHS.</w:t>
      </w:r>
    </w:p>
    <w:p w14:paraId="4F4F120C"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Rady ze dne 5. dubna 1993 o nepřiměřených podmínkách ve spotřebitelských smlouvách (93/13/EHS).</w:t>
      </w:r>
    </w:p>
    <w:p w14:paraId="277427CF"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Evropského parlamentu a Rady ze dne 20. května 1997 o ochraně spotřebitele v případě smluv uzavřených na dálku (97/7/ES).</w:t>
      </w:r>
    </w:p>
    <w:p w14:paraId="2E27F4AF"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Evropského parlamentu a Rady ze dne 6. října 1997, kterou se mění směrnice 84/450/EHS o klamavé reklamě tak, aby zahrnovala srovnávací reklamu (97/55/ES).</w:t>
      </w:r>
    </w:p>
    <w:p w14:paraId="4DE2B829"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Evropského parlamentu a Rady ze dne 16. února 1998 o ochraně spotřebitele při označování cen výrobků nabízených spotřebiteli (98/6/ES).</w:t>
      </w:r>
    </w:p>
    <w:p w14:paraId="0DBFEDE4"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Evropského parlamentu a Rady ze dne 25. května 1999 o určitých aspektech nákupu spotřebního zboží a záruk za spotřební zboží (1999/44/ES).</w:t>
      </w:r>
    </w:p>
    <w:p w14:paraId="1715F403"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Evropského parlamentu a Rady ze dne 29. června 2000 o postupu proti opožděným platbám v obchodních transakcích (2000/35/ES).</w:t>
      </w:r>
    </w:p>
    <w:p w14:paraId="403EC2B3" w14:textId="77777777" w:rsidR="00BD5DEF" w:rsidRPr="00A135E9" w:rsidRDefault="00BD5DEF" w:rsidP="00594307">
      <w:pPr>
        <w:pStyle w:val="Textpoznpodarou"/>
        <w:spacing w:after="120" w:line="23" w:lineRule="atLeast"/>
        <w:jc w:val="both"/>
        <w:rPr>
          <w:rFonts w:ascii="Times New Roman" w:hAnsi="Times New Roman"/>
          <w:strike/>
          <w:lang w:val="af-ZA"/>
        </w:rPr>
      </w:pPr>
      <w:r w:rsidRPr="00A135E9">
        <w:rPr>
          <w:rFonts w:ascii="Times New Roman" w:hAnsi="Times New Roman"/>
          <w:strike/>
          <w:lang w:val="af-ZA"/>
        </w:rPr>
        <w:t>Směrnice Evropského parlamentu a Rady ze dne 12. prosince 2006 o klamavé a srovnávací reklamě (2006/114/ES).</w:t>
      </w:r>
    </w:p>
    <w:p w14:paraId="42C01BED" w14:textId="77777777" w:rsidR="00BD5DEF" w:rsidRPr="00A135E9" w:rsidRDefault="000D55F2" w:rsidP="00594307">
      <w:pPr>
        <w:pStyle w:val="Textpoznpodarou"/>
        <w:spacing w:after="120" w:line="23" w:lineRule="atLeast"/>
        <w:jc w:val="both"/>
        <w:rPr>
          <w:rFonts w:ascii="Times New Roman" w:hAnsi="Times New Roman"/>
          <w:b/>
          <w:lang w:val="af-ZA"/>
        </w:rPr>
      </w:pPr>
      <w:r w:rsidRPr="00A135E9">
        <w:rPr>
          <w:rFonts w:ascii="Times New Roman" w:hAnsi="Times New Roman"/>
          <w:b/>
          <w:vertAlign w:val="superscript"/>
          <w:lang w:val="af-ZA"/>
        </w:rPr>
        <w:t>1)</w:t>
      </w:r>
      <w:r w:rsidR="00BD5DEF" w:rsidRPr="00A135E9">
        <w:rPr>
          <w:rFonts w:ascii="Times New Roman" w:hAnsi="Times New Roman"/>
          <w:b/>
          <w:vertAlign w:val="superscript"/>
          <w:lang w:val="af-ZA"/>
        </w:rPr>
        <w:t xml:space="preserve"> </w:t>
      </w:r>
      <w:r w:rsidR="00BD5DEF" w:rsidRPr="00A135E9">
        <w:rPr>
          <w:rFonts w:ascii="Times New Roman" w:hAnsi="Times New Roman"/>
          <w:b/>
          <w:lang w:val="af-ZA"/>
        </w:rPr>
        <w:t>Tento právní předpis zapracovává následující právní předpisy Evropské unie:</w:t>
      </w:r>
    </w:p>
    <w:p w14:paraId="5EFC3733"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Rady 85/374/EHS ze dne 25. července 1985 o sbližování právních a správních předpisů členských států týkajících se odpovědnosti za vadné výrobky.</w:t>
      </w:r>
    </w:p>
    <w:p w14:paraId="0CDE9325"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Rady 86/653/EHS ze dne 18. prosince 1986 o koordinaci právní úpravy členských států týkající se nezávislých obchodních zástupců.</w:t>
      </w:r>
    </w:p>
    <w:p w14:paraId="51BFB055"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Rady 87/344/EHS ze dne 22. června 1987 o koordinaci právních a správních předpisů týkajících se pojištění právní ochrany.</w:t>
      </w:r>
    </w:p>
    <w:p w14:paraId="41DC8811"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Rady 93/13/EHS ze dne 5. dubna 1993 o nepřiměřených podmínkách ve spotřebitelských smlouvách.</w:t>
      </w:r>
    </w:p>
    <w:p w14:paraId="445CD030"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Evropského parlamentu a Rady 97/55/ES ze dne 6. října 1997, kterou se mění směrnice 84/450/EHS o klamavé reklamě tak, aby zahrnovala srovnávací reklamu.</w:t>
      </w:r>
    </w:p>
    <w:p w14:paraId="37AB9D60"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Evropského parlamentu a Rady 98/6/ES ze dne 16. února 1998 o ochraně spotřebitele při označování cen výrobků nabízených spotřebiteli.</w:t>
      </w:r>
    </w:p>
    <w:p w14:paraId="4DC140D8"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Evropského parlamentu a Rady 1999/44/ES ze dne 25. května 1999 o určitých aspektech nákupu spotřebního zboží a záruk za spotřební zboží.</w:t>
      </w:r>
    </w:p>
    <w:p w14:paraId="09E17790" w14:textId="77777777" w:rsidR="00BD5DEF" w:rsidRPr="00A135E9" w:rsidRDefault="00BD5DEF" w:rsidP="00594307">
      <w:pPr>
        <w:pStyle w:val="Textpoznpodarou"/>
        <w:spacing w:after="120" w:line="23" w:lineRule="atLeast"/>
        <w:ind w:left="360"/>
        <w:jc w:val="both"/>
        <w:rPr>
          <w:rFonts w:ascii="Times New Roman" w:hAnsi="Times New Roman"/>
          <w:b/>
          <w:sz w:val="32"/>
          <w:lang w:val="af-ZA"/>
        </w:rPr>
      </w:pPr>
      <w:r w:rsidRPr="00A135E9">
        <w:rPr>
          <w:rFonts w:ascii="Times New Roman" w:hAnsi="Times New Roman"/>
          <w:b/>
          <w:szCs w:val="16"/>
          <w:lang w:val="af-ZA"/>
        </w:rPr>
        <w:t>Směrnice evropského parlamentu a rady 2000/31/ES ze dne 8. června 2000 o některých právních aspektech služeb informační společnosti, zejména elektronického obchodu, na vnitřním trhu.</w:t>
      </w:r>
    </w:p>
    <w:p w14:paraId="29B481AA" w14:textId="77777777" w:rsidR="00BD5DEF" w:rsidRPr="00A135E9" w:rsidRDefault="00BD5DEF" w:rsidP="00594307">
      <w:pPr>
        <w:pStyle w:val="Textpoznpodarou"/>
        <w:spacing w:after="120" w:line="23" w:lineRule="atLeast"/>
        <w:ind w:left="360"/>
        <w:jc w:val="both"/>
        <w:rPr>
          <w:rFonts w:ascii="Times New Roman" w:hAnsi="Times New Roman"/>
          <w:b/>
          <w:sz w:val="24"/>
          <w:lang w:val="af-ZA"/>
        </w:rPr>
      </w:pPr>
      <w:r w:rsidRPr="00A135E9">
        <w:rPr>
          <w:rFonts w:ascii="Times New Roman" w:hAnsi="Times New Roman"/>
          <w:b/>
          <w:bCs/>
          <w:lang w:val="af-ZA"/>
        </w:rPr>
        <w:t>Směrnice Evropského Parlamentu a Rady 2002/65/ES ze dne 23. září 2002 o uvádění finančních služeb pro spotřebitele na trh na dálku a o změně směrnice Rady 90/619/EHS a směrnic 97/7/ES a 98/27/ES.</w:t>
      </w:r>
    </w:p>
    <w:p w14:paraId="0CDF32FF"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Evropského parlamentu a Rady 2006/114/ES ze dne 12. prosince 2006 o klamavé a srovnávací reklamě.</w:t>
      </w:r>
    </w:p>
    <w:p w14:paraId="69B42B1D" w14:textId="77777777" w:rsidR="00BD5DEF" w:rsidRPr="00A135E9" w:rsidRDefault="00BD5DEF" w:rsidP="00594307">
      <w:pPr>
        <w:pStyle w:val="Textpoznpodarou"/>
        <w:spacing w:after="120" w:line="23" w:lineRule="atLeast"/>
        <w:ind w:left="360"/>
        <w:jc w:val="both"/>
        <w:rPr>
          <w:rFonts w:ascii="Times New Roman" w:hAnsi="Times New Roman"/>
          <w:b/>
          <w:sz w:val="22"/>
          <w:lang w:val="af-ZA"/>
        </w:rPr>
      </w:pPr>
      <w:r w:rsidRPr="00A135E9">
        <w:rPr>
          <w:rFonts w:ascii="Times New Roman" w:hAnsi="Times New Roman"/>
          <w:b/>
          <w:lang w:val="af-ZA"/>
        </w:rPr>
        <w:t>Směrnice Evropského parlamentu a Rady 2008/122/ES ze dne 14. ledna 2009 o ochraně spotřebitele ve vztahu k některým aspektům smluv o dočasném užívání ubytovacího zařízení (timeshare), o dlouhodobých rekreačních produktech, o dalším prodeji a o výměně.</w:t>
      </w:r>
    </w:p>
    <w:p w14:paraId="3FE6E681" w14:textId="77777777" w:rsidR="00BD5DEF" w:rsidRPr="00A135E9" w:rsidRDefault="00BD5DEF" w:rsidP="00594307">
      <w:pPr>
        <w:pStyle w:val="Textpoznpodarou"/>
        <w:spacing w:after="120" w:line="23" w:lineRule="atLeast"/>
        <w:ind w:left="360"/>
        <w:jc w:val="both"/>
        <w:rPr>
          <w:rFonts w:ascii="Times New Roman" w:hAnsi="Times New Roman"/>
          <w:b/>
          <w:sz w:val="22"/>
          <w:lang w:val="af-ZA"/>
        </w:rPr>
      </w:pPr>
      <w:r w:rsidRPr="00A135E9">
        <w:rPr>
          <w:rFonts w:ascii="Times New Roman" w:hAnsi="Times New Roman"/>
          <w:b/>
          <w:lang w:val="af-ZA"/>
        </w:rPr>
        <w:t>Směrnice Evropského parlamentu a Rady 2011/7/EU ze dne 16. února 2011 o postupu proti opožděným platbám.</w:t>
      </w:r>
    </w:p>
    <w:p w14:paraId="1825BD14"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Evropského parlamentu a Rady 2011/83/EU ze dne 25. října 2011 o právech spotřebitelů, kterou se mění směrnice Rady 93/13/EHS a směrnice Evropského parlamentu a Rady 1999/44/ES a zrušuje směrnice Rady 85/577/EHS a směrnice Evropského parlamentu a Rady 97/7/ES.</w:t>
      </w:r>
    </w:p>
    <w:p w14:paraId="7AD3766A" w14:textId="77777777" w:rsidR="00BD5DEF" w:rsidRPr="00A135E9" w:rsidRDefault="00BD5DEF" w:rsidP="00594307">
      <w:pPr>
        <w:pStyle w:val="Textpoznpodarou"/>
        <w:spacing w:after="120" w:line="23" w:lineRule="atLeast"/>
        <w:ind w:left="360"/>
        <w:jc w:val="both"/>
        <w:rPr>
          <w:rFonts w:ascii="Times New Roman" w:hAnsi="Times New Roman"/>
          <w:b/>
          <w:lang w:val="af-ZA"/>
        </w:rPr>
      </w:pPr>
      <w:r w:rsidRPr="00A135E9">
        <w:rPr>
          <w:rFonts w:ascii="Times New Roman" w:hAnsi="Times New Roman"/>
          <w:b/>
          <w:lang w:val="af-ZA"/>
        </w:rPr>
        <w:t>Směrnice Evropského parlamentu a Rady (EU) 2015/2302 ze dne 25. listopadu 2015 o souborných cestovních službách a spojených cestovních službách, o změně nařízení Evropského parlamentu a Rady (ES) č. 2006/2004 a směrnice Evropského parlamentu a Rady 2011/83/EU a o zrušení směrnice Rady 90/314/EHS.</w:t>
      </w:r>
    </w:p>
    <w:sectPr w:rsidR="00BD5DEF" w:rsidRPr="00A135E9" w:rsidSect="00B8418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F74B91" w15:done="0"/>
  <w15:commentEx w15:paraId="3CC0B86B" w15:done="0"/>
  <w15:commentEx w15:paraId="441327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35ACC" w14:textId="77777777" w:rsidR="00C62A04" w:rsidRDefault="00C62A04" w:rsidP="00B84181">
      <w:r>
        <w:separator/>
      </w:r>
    </w:p>
  </w:endnote>
  <w:endnote w:type="continuationSeparator" w:id="0">
    <w:p w14:paraId="6B9010A5" w14:textId="77777777" w:rsidR="00C62A04" w:rsidRDefault="00C62A04" w:rsidP="00B8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CC6B3" w14:textId="77777777" w:rsidR="00E41E5D" w:rsidRDefault="00E41E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9C9D" w14:textId="77777777" w:rsidR="00E41E5D" w:rsidRDefault="00E41E5D" w:rsidP="006C0B4F">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1B2E9" w14:textId="77777777" w:rsidR="00E41E5D" w:rsidRDefault="00E41E5D" w:rsidP="006C0B4F">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F5023" w14:textId="77777777" w:rsidR="00C62A04" w:rsidRDefault="00C62A04" w:rsidP="00B84181">
      <w:r>
        <w:separator/>
      </w:r>
    </w:p>
  </w:footnote>
  <w:footnote w:type="continuationSeparator" w:id="0">
    <w:p w14:paraId="7FF75BB6" w14:textId="77777777" w:rsidR="00C62A04" w:rsidRDefault="00C62A04" w:rsidP="00B8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FDB6F" w14:textId="77777777" w:rsidR="00E41E5D" w:rsidRDefault="00E41E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456D" w14:textId="77777777" w:rsidR="00E41E5D" w:rsidRPr="00B84181" w:rsidRDefault="00E41E5D" w:rsidP="00B84181">
    <w:pPr>
      <w:pStyle w:val="Zhlav"/>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49679" w14:textId="77777777" w:rsidR="00E41E5D" w:rsidRPr="00B84181" w:rsidRDefault="00E41E5D" w:rsidP="00B84181">
    <w:pPr>
      <w:pStyle w:val="Zhlav"/>
      <w:jc w:val="right"/>
      <w:rPr>
        <w:b/>
      </w:rPr>
    </w:pPr>
    <w:r>
      <w:rPr>
        <w:b/>
      </w:rPr>
      <w:t>V</w:t>
    </w:r>
    <w:r w:rsidRPr="00B84181">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BC9"/>
    <w:multiLevelType w:val="hybridMultilevel"/>
    <w:tmpl w:val="5658DE64"/>
    <w:lvl w:ilvl="0" w:tplc="0405000F">
      <w:start w:val="1"/>
      <w:numFmt w:val="decimal"/>
      <w:lvlText w:val="%1."/>
      <w:lvlJc w:val="left"/>
      <w:pPr>
        <w:ind w:left="372" w:hanging="360"/>
      </w:pPr>
    </w:lvl>
    <w:lvl w:ilvl="1" w:tplc="04050019" w:tentative="1">
      <w:start w:val="1"/>
      <w:numFmt w:val="lowerLetter"/>
      <w:lvlText w:val="%2."/>
      <w:lvlJc w:val="left"/>
      <w:pPr>
        <w:ind w:left="1092" w:hanging="360"/>
      </w:pPr>
    </w:lvl>
    <w:lvl w:ilvl="2" w:tplc="0405001B" w:tentative="1">
      <w:start w:val="1"/>
      <w:numFmt w:val="lowerRoman"/>
      <w:lvlText w:val="%3."/>
      <w:lvlJc w:val="right"/>
      <w:pPr>
        <w:ind w:left="1812" w:hanging="180"/>
      </w:pPr>
    </w:lvl>
    <w:lvl w:ilvl="3" w:tplc="0405000F" w:tentative="1">
      <w:start w:val="1"/>
      <w:numFmt w:val="decimal"/>
      <w:lvlText w:val="%4."/>
      <w:lvlJc w:val="left"/>
      <w:pPr>
        <w:ind w:left="2532" w:hanging="360"/>
      </w:pPr>
    </w:lvl>
    <w:lvl w:ilvl="4" w:tplc="04050019" w:tentative="1">
      <w:start w:val="1"/>
      <w:numFmt w:val="lowerLetter"/>
      <w:lvlText w:val="%5."/>
      <w:lvlJc w:val="left"/>
      <w:pPr>
        <w:ind w:left="3252" w:hanging="360"/>
      </w:pPr>
    </w:lvl>
    <w:lvl w:ilvl="5" w:tplc="0405001B" w:tentative="1">
      <w:start w:val="1"/>
      <w:numFmt w:val="lowerRoman"/>
      <w:lvlText w:val="%6."/>
      <w:lvlJc w:val="right"/>
      <w:pPr>
        <w:ind w:left="3972" w:hanging="180"/>
      </w:pPr>
    </w:lvl>
    <w:lvl w:ilvl="6" w:tplc="0405000F" w:tentative="1">
      <w:start w:val="1"/>
      <w:numFmt w:val="decimal"/>
      <w:lvlText w:val="%7."/>
      <w:lvlJc w:val="left"/>
      <w:pPr>
        <w:ind w:left="4692" w:hanging="360"/>
      </w:pPr>
    </w:lvl>
    <w:lvl w:ilvl="7" w:tplc="04050019" w:tentative="1">
      <w:start w:val="1"/>
      <w:numFmt w:val="lowerLetter"/>
      <w:lvlText w:val="%8."/>
      <w:lvlJc w:val="left"/>
      <w:pPr>
        <w:ind w:left="5412" w:hanging="360"/>
      </w:pPr>
    </w:lvl>
    <w:lvl w:ilvl="8" w:tplc="0405001B" w:tentative="1">
      <w:start w:val="1"/>
      <w:numFmt w:val="lowerRoman"/>
      <w:lvlText w:val="%9."/>
      <w:lvlJc w:val="right"/>
      <w:pPr>
        <w:ind w:left="6132" w:hanging="180"/>
      </w:pPr>
    </w:lvl>
  </w:abstractNum>
  <w:abstractNum w:abstractNumId="1">
    <w:nsid w:val="27103868"/>
    <w:multiLevelType w:val="hybridMultilevel"/>
    <w:tmpl w:val="BF5CC928"/>
    <w:lvl w:ilvl="0" w:tplc="05B2BEBC">
      <w:start w:val="2"/>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605D2C4C"/>
    <w:multiLevelType w:val="hybridMultilevel"/>
    <w:tmpl w:val="A87ABAF0"/>
    <w:lvl w:ilvl="0" w:tplc="2388A24C">
      <w:start w:val="1"/>
      <w:numFmt w:val="decimal"/>
      <w:lvlText w:val="%1."/>
      <w:lvlJc w:val="left"/>
      <w:pPr>
        <w:ind w:left="2140" w:hanging="360"/>
      </w:pPr>
      <w:rPr>
        <w:rFonts w:ascii="Times New Roman" w:hAnsi="Times New Roman" w:cs="Times New Roman" w:hint="default"/>
        <w:sz w:val="24"/>
        <w:szCs w:val="24"/>
      </w:rPr>
    </w:lvl>
    <w:lvl w:ilvl="1" w:tplc="04050019">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3">
    <w:nsid w:val="6EA44FFA"/>
    <w:multiLevelType w:val="hybridMultilevel"/>
    <w:tmpl w:val="F41A2726"/>
    <w:lvl w:ilvl="0" w:tplc="2388A24C">
      <w:start w:val="1"/>
      <w:numFmt w:val="decimal"/>
      <w:lvlText w:val="%1."/>
      <w:lvlJc w:val="left"/>
      <w:pPr>
        <w:ind w:left="360" w:hanging="360"/>
      </w:pPr>
      <w:rPr>
        <w:rFonts w:ascii="Times New Roman" w:hAnsi="Times New Roman"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2753E62"/>
    <w:multiLevelType w:val="hybridMultilevel"/>
    <w:tmpl w:val="D3AC1002"/>
    <w:lvl w:ilvl="0" w:tplc="DCDA11A2">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2783A77"/>
    <w:multiLevelType w:val="hybridMultilevel"/>
    <w:tmpl w:val="5E44EED2"/>
    <w:lvl w:ilvl="0" w:tplc="A44A42AC">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EA4981"/>
    <w:multiLevelType w:val="hybridMultilevel"/>
    <w:tmpl w:val="5164D2A2"/>
    <w:lvl w:ilvl="0" w:tplc="0405000F">
      <w:start w:val="1"/>
      <w:numFmt w:val="decimal"/>
      <w:pStyle w:val="Novelizanbod"/>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Zaleska">
    <w15:presenceInfo w15:providerId="None" w15:userId="MZaleska"/>
  </w15:person>
  <w15:person w15:author="ZALESKA Barbora (JUST)">
    <w15:presenceInfo w15:providerId="None" w15:userId="ZALESKA Barbor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E1"/>
    <w:rsid w:val="00006E5D"/>
    <w:rsid w:val="00011E12"/>
    <w:rsid w:val="00031217"/>
    <w:rsid w:val="000374FF"/>
    <w:rsid w:val="00037648"/>
    <w:rsid w:val="00043510"/>
    <w:rsid w:val="00056B42"/>
    <w:rsid w:val="00064162"/>
    <w:rsid w:val="00064F30"/>
    <w:rsid w:val="000A3595"/>
    <w:rsid w:val="000A679C"/>
    <w:rsid w:val="000B3682"/>
    <w:rsid w:val="000C04B8"/>
    <w:rsid w:val="000C4B98"/>
    <w:rsid w:val="000C4CDA"/>
    <w:rsid w:val="000D55F2"/>
    <w:rsid w:val="000D660C"/>
    <w:rsid w:val="001361C4"/>
    <w:rsid w:val="00140820"/>
    <w:rsid w:val="00150B36"/>
    <w:rsid w:val="001520D1"/>
    <w:rsid w:val="00172E27"/>
    <w:rsid w:val="00173B3E"/>
    <w:rsid w:val="00194A0E"/>
    <w:rsid w:val="001A017B"/>
    <w:rsid w:val="001A1798"/>
    <w:rsid w:val="001A2E51"/>
    <w:rsid w:val="001A5A58"/>
    <w:rsid w:val="001B3868"/>
    <w:rsid w:val="001B38DB"/>
    <w:rsid w:val="001B56C9"/>
    <w:rsid w:val="001C5043"/>
    <w:rsid w:val="001D2FC7"/>
    <w:rsid w:val="001F05A9"/>
    <w:rsid w:val="00200331"/>
    <w:rsid w:val="00204886"/>
    <w:rsid w:val="0020635A"/>
    <w:rsid w:val="00207862"/>
    <w:rsid w:val="00210509"/>
    <w:rsid w:val="00214945"/>
    <w:rsid w:val="0022116B"/>
    <w:rsid w:val="002278C2"/>
    <w:rsid w:val="00261EB6"/>
    <w:rsid w:val="00277E0B"/>
    <w:rsid w:val="00281CB8"/>
    <w:rsid w:val="002856AD"/>
    <w:rsid w:val="0028710E"/>
    <w:rsid w:val="002B0D1A"/>
    <w:rsid w:val="002D225B"/>
    <w:rsid w:val="002D7383"/>
    <w:rsid w:val="002E0A44"/>
    <w:rsid w:val="002E49EC"/>
    <w:rsid w:val="0035441E"/>
    <w:rsid w:val="00393419"/>
    <w:rsid w:val="003A1EE1"/>
    <w:rsid w:val="003A22C4"/>
    <w:rsid w:val="003A23DD"/>
    <w:rsid w:val="003A6871"/>
    <w:rsid w:val="003C170C"/>
    <w:rsid w:val="003D5A38"/>
    <w:rsid w:val="00406EEE"/>
    <w:rsid w:val="0041567B"/>
    <w:rsid w:val="00427B07"/>
    <w:rsid w:val="00432DF3"/>
    <w:rsid w:val="0044025F"/>
    <w:rsid w:val="0046236F"/>
    <w:rsid w:val="00472502"/>
    <w:rsid w:val="00477EAC"/>
    <w:rsid w:val="00481D75"/>
    <w:rsid w:val="00496138"/>
    <w:rsid w:val="0049646A"/>
    <w:rsid w:val="004B065A"/>
    <w:rsid w:val="004E6D6A"/>
    <w:rsid w:val="004F4502"/>
    <w:rsid w:val="004F7F73"/>
    <w:rsid w:val="00504C31"/>
    <w:rsid w:val="00510256"/>
    <w:rsid w:val="005175AF"/>
    <w:rsid w:val="00551B32"/>
    <w:rsid w:val="00560BAC"/>
    <w:rsid w:val="00572374"/>
    <w:rsid w:val="00572D43"/>
    <w:rsid w:val="00594307"/>
    <w:rsid w:val="005A48B6"/>
    <w:rsid w:val="005A6685"/>
    <w:rsid w:val="005B42AB"/>
    <w:rsid w:val="005C412A"/>
    <w:rsid w:val="005C440D"/>
    <w:rsid w:val="005E345F"/>
    <w:rsid w:val="005E4283"/>
    <w:rsid w:val="0060343C"/>
    <w:rsid w:val="00604024"/>
    <w:rsid w:val="006067EF"/>
    <w:rsid w:val="006164C1"/>
    <w:rsid w:val="00650B4F"/>
    <w:rsid w:val="00655BE6"/>
    <w:rsid w:val="00684189"/>
    <w:rsid w:val="00686C38"/>
    <w:rsid w:val="00691C0F"/>
    <w:rsid w:val="006A4436"/>
    <w:rsid w:val="006A61E1"/>
    <w:rsid w:val="006C0B4F"/>
    <w:rsid w:val="006E26AC"/>
    <w:rsid w:val="006F2594"/>
    <w:rsid w:val="006F2FD2"/>
    <w:rsid w:val="00702E61"/>
    <w:rsid w:val="007142BC"/>
    <w:rsid w:val="00725E10"/>
    <w:rsid w:val="007371C1"/>
    <w:rsid w:val="00741613"/>
    <w:rsid w:val="00741DCE"/>
    <w:rsid w:val="00756AA1"/>
    <w:rsid w:val="00765C51"/>
    <w:rsid w:val="00767974"/>
    <w:rsid w:val="007774A9"/>
    <w:rsid w:val="00784810"/>
    <w:rsid w:val="007A1A8D"/>
    <w:rsid w:val="007A2420"/>
    <w:rsid w:val="007B1DFC"/>
    <w:rsid w:val="007B20DD"/>
    <w:rsid w:val="007D4491"/>
    <w:rsid w:val="007D5AD0"/>
    <w:rsid w:val="007E0E2C"/>
    <w:rsid w:val="008110CC"/>
    <w:rsid w:val="00847697"/>
    <w:rsid w:val="0086590A"/>
    <w:rsid w:val="00870E1B"/>
    <w:rsid w:val="008871D2"/>
    <w:rsid w:val="00895FA6"/>
    <w:rsid w:val="008A30AF"/>
    <w:rsid w:val="008A632A"/>
    <w:rsid w:val="008A7107"/>
    <w:rsid w:val="008E0A95"/>
    <w:rsid w:val="008E4962"/>
    <w:rsid w:val="0092068F"/>
    <w:rsid w:val="00926A78"/>
    <w:rsid w:val="00927AEB"/>
    <w:rsid w:val="00956544"/>
    <w:rsid w:val="00982EA4"/>
    <w:rsid w:val="009B72F4"/>
    <w:rsid w:val="009C6E9D"/>
    <w:rsid w:val="009D6F42"/>
    <w:rsid w:val="009F77E2"/>
    <w:rsid w:val="00A135E9"/>
    <w:rsid w:val="00A2421C"/>
    <w:rsid w:val="00A27717"/>
    <w:rsid w:val="00A85473"/>
    <w:rsid w:val="00A87F3E"/>
    <w:rsid w:val="00A90950"/>
    <w:rsid w:val="00AA2B02"/>
    <w:rsid w:val="00AB2B22"/>
    <w:rsid w:val="00AD6CA5"/>
    <w:rsid w:val="00AF1C7F"/>
    <w:rsid w:val="00B05E87"/>
    <w:rsid w:val="00B26FAA"/>
    <w:rsid w:val="00B34EE2"/>
    <w:rsid w:val="00B44A7A"/>
    <w:rsid w:val="00B50E60"/>
    <w:rsid w:val="00B533ED"/>
    <w:rsid w:val="00B767E3"/>
    <w:rsid w:val="00B84181"/>
    <w:rsid w:val="00B90794"/>
    <w:rsid w:val="00B96889"/>
    <w:rsid w:val="00BA1F60"/>
    <w:rsid w:val="00BB70EA"/>
    <w:rsid w:val="00BD5DEF"/>
    <w:rsid w:val="00BE74A6"/>
    <w:rsid w:val="00BF3B40"/>
    <w:rsid w:val="00BF4004"/>
    <w:rsid w:val="00C0379E"/>
    <w:rsid w:val="00C06337"/>
    <w:rsid w:val="00C17E3C"/>
    <w:rsid w:val="00C2468B"/>
    <w:rsid w:val="00C259FA"/>
    <w:rsid w:val="00C34A4F"/>
    <w:rsid w:val="00C36D80"/>
    <w:rsid w:val="00C52112"/>
    <w:rsid w:val="00C554DA"/>
    <w:rsid w:val="00C623E7"/>
    <w:rsid w:val="00C62A04"/>
    <w:rsid w:val="00C63801"/>
    <w:rsid w:val="00C64979"/>
    <w:rsid w:val="00C73859"/>
    <w:rsid w:val="00C74558"/>
    <w:rsid w:val="00C9071B"/>
    <w:rsid w:val="00CD3EBF"/>
    <w:rsid w:val="00CE08F1"/>
    <w:rsid w:val="00D06B6D"/>
    <w:rsid w:val="00D11BDE"/>
    <w:rsid w:val="00D318AB"/>
    <w:rsid w:val="00D565FA"/>
    <w:rsid w:val="00D6497A"/>
    <w:rsid w:val="00D728AC"/>
    <w:rsid w:val="00D87FBE"/>
    <w:rsid w:val="00DA1E72"/>
    <w:rsid w:val="00DB025E"/>
    <w:rsid w:val="00DB2245"/>
    <w:rsid w:val="00DB585D"/>
    <w:rsid w:val="00DC2995"/>
    <w:rsid w:val="00DD2B3B"/>
    <w:rsid w:val="00DD4282"/>
    <w:rsid w:val="00DF65C5"/>
    <w:rsid w:val="00E058A7"/>
    <w:rsid w:val="00E171CB"/>
    <w:rsid w:val="00E20513"/>
    <w:rsid w:val="00E27738"/>
    <w:rsid w:val="00E41E5D"/>
    <w:rsid w:val="00E41E8A"/>
    <w:rsid w:val="00E64D2A"/>
    <w:rsid w:val="00E75BA4"/>
    <w:rsid w:val="00E80783"/>
    <w:rsid w:val="00E86CD1"/>
    <w:rsid w:val="00E97E53"/>
    <w:rsid w:val="00EC6E76"/>
    <w:rsid w:val="00ED444E"/>
    <w:rsid w:val="00EE3651"/>
    <w:rsid w:val="00EF651A"/>
    <w:rsid w:val="00F00282"/>
    <w:rsid w:val="00F172C0"/>
    <w:rsid w:val="00F2382F"/>
    <w:rsid w:val="00F27131"/>
    <w:rsid w:val="00F55FC2"/>
    <w:rsid w:val="00F6291E"/>
    <w:rsid w:val="00F62F6F"/>
    <w:rsid w:val="00FA6B1D"/>
    <w:rsid w:val="00FB4C34"/>
    <w:rsid w:val="00FD1941"/>
    <w:rsid w:val="00FD7485"/>
    <w:rsid w:val="00FE47B6"/>
    <w:rsid w:val="00FF5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91E"/>
    <w:pPr>
      <w:suppressAutoHyphens/>
      <w:autoSpaceDE w:val="0"/>
    </w:pPr>
    <w:rPr>
      <w:rFonts w:ascii="Times New Roman" w:hAnsi="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A1EE1"/>
    <w:rPr>
      <w:rFonts w:cs="Times New Roman"/>
      <w:color w:val="0000FF"/>
      <w:u w:val="single"/>
    </w:rPr>
  </w:style>
  <w:style w:type="paragraph" w:customStyle="1" w:styleId="lnek">
    <w:name w:val="Článek"/>
    <w:basedOn w:val="Normln"/>
    <w:next w:val="Normln"/>
    <w:rsid w:val="003A1EE1"/>
    <w:pPr>
      <w:keepNext/>
      <w:keepLines/>
      <w:spacing w:before="240"/>
      <w:jc w:val="center"/>
    </w:pPr>
  </w:style>
  <w:style w:type="paragraph" w:customStyle="1" w:styleId="nadpiszkona">
    <w:name w:val="nadpis zákona"/>
    <w:basedOn w:val="Normln"/>
    <w:next w:val="Normln"/>
    <w:rsid w:val="003A1EE1"/>
    <w:pPr>
      <w:keepNext/>
      <w:keepLines/>
      <w:spacing w:before="120"/>
      <w:jc w:val="center"/>
    </w:pPr>
    <w:rPr>
      <w:b/>
      <w:bCs/>
    </w:rPr>
  </w:style>
  <w:style w:type="paragraph" w:customStyle="1" w:styleId="Novelizanbod">
    <w:name w:val="Novelizační bod"/>
    <w:basedOn w:val="Normln"/>
    <w:next w:val="Normln"/>
    <w:rsid w:val="003A1EE1"/>
    <w:pPr>
      <w:keepNext/>
      <w:keepLines/>
      <w:numPr>
        <w:numId w:val="1"/>
      </w:numPr>
      <w:tabs>
        <w:tab w:val="left" w:pos="567"/>
        <w:tab w:val="left" w:pos="851"/>
      </w:tabs>
      <w:spacing w:before="480" w:after="120"/>
      <w:jc w:val="both"/>
    </w:pPr>
  </w:style>
  <w:style w:type="paragraph" w:customStyle="1" w:styleId="WW-Zkladntext2">
    <w:name w:val="WW-Základní text 2"/>
    <w:basedOn w:val="Normln"/>
    <w:rsid w:val="003A1EE1"/>
    <w:pPr>
      <w:autoSpaceDE/>
      <w:spacing w:line="360" w:lineRule="auto"/>
      <w:jc w:val="both"/>
    </w:pPr>
    <w:rPr>
      <w:rFonts w:ascii="Arial" w:hAnsi="Arial"/>
      <w:b/>
      <w:szCs w:val="20"/>
      <w:lang w:eastAsia="ar-SA"/>
    </w:rPr>
  </w:style>
  <w:style w:type="paragraph" w:styleId="Odstavecseseznamem">
    <w:name w:val="List Paragraph"/>
    <w:basedOn w:val="Normln"/>
    <w:uiPriority w:val="34"/>
    <w:qFormat/>
    <w:rsid w:val="003A1EE1"/>
    <w:pPr>
      <w:ind w:left="720"/>
      <w:contextualSpacing/>
    </w:pPr>
  </w:style>
  <w:style w:type="paragraph" w:customStyle="1" w:styleId="center">
    <w:name w:val="center"/>
    <w:basedOn w:val="Normln"/>
    <w:rsid w:val="003A1EE1"/>
    <w:pPr>
      <w:suppressAutoHyphens w:val="0"/>
      <w:autoSpaceDE/>
      <w:spacing w:before="100" w:beforeAutospacing="1" w:after="100" w:afterAutospacing="1"/>
    </w:pPr>
    <w:rPr>
      <w:lang w:eastAsia="cs-CZ"/>
    </w:rPr>
  </w:style>
  <w:style w:type="paragraph" w:styleId="Zkladntext">
    <w:name w:val="Body Text"/>
    <w:basedOn w:val="Normln"/>
    <w:link w:val="ZkladntextChar"/>
    <w:uiPriority w:val="99"/>
    <w:unhideWhenUsed/>
    <w:rsid w:val="003A1EE1"/>
    <w:pPr>
      <w:spacing w:after="120"/>
    </w:pPr>
  </w:style>
  <w:style w:type="character" w:customStyle="1" w:styleId="ZkladntextChar">
    <w:name w:val="Základní text Char"/>
    <w:link w:val="Zkladntext"/>
    <w:uiPriority w:val="99"/>
    <w:rsid w:val="003A1EE1"/>
    <w:rPr>
      <w:rFonts w:ascii="Times New Roman" w:hAnsi="Times New Roman"/>
      <w:sz w:val="24"/>
      <w:szCs w:val="24"/>
      <w:lang w:eastAsia="zh-CN"/>
    </w:rPr>
  </w:style>
  <w:style w:type="paragraph" w:styleId="Zhlav">
    <w:name w:val="header"/>
    <w:basedOn w:val="Normln"/>
    <w:link w:val="ZhlavChar"/>
    <w:uiPriority w:val="99"/>
    <w:unhideWhenUsed/>
    <w:rsid w:val="00B84181"/>
    <w:pPr>
      <w:tabs>
        <w:tab w:val="center" w:pos="4536"/>
        <w:tab w:val="right" w:pos="9072"/>
      </w:tabs>
    </w:pPr>
  </w:style>
  <w:style w:type="character" w:customStyle="1" w:styleId="ZhlavChar">
    <w:name w:val="Záhlaví Char"/>
    <w:link w:val="Zhlav"/>
    <w:uiPriority w:val="99"/>
    <w:rsid w:val="00B84181"/>
    <w:rPr>
      <w:rFonts w:ascii="Times New Roman" w:hAnsi="Times New Roman"/>
      <w:sz w:val="24"/>
      <w:szCs w:val="24"/>
      <w:lang w:eastAsia="zh-CN"/>
    </w:rPr>
  </w:style>
  <w:style w:type="paragraph" w:styleId="Zpat">
    <w:name w:val="footer"/>
    <w:basedOn w:val="Normln"/>
    <w:link w:val="ZpatChar"/>
    <w:uiPriority w:val="99"/>
    <w:unhideWhenUsed/>
    <w:rsid w:val="00B84181"/>
    <w:pPr>
      <w:tabs>
        <w:tab w:val="center" w:pos="4536"/>
        <w:tab w:val="right" w:pos="9072"/>
      </w:tabs>
    </w:pPr>
  </w:style>
  <w:style w:type="character" w:customStyle="1" w:styleId="ZpatChar">
    <w:name w:val="Zápatí Char"/>
    <w:link w:val="Zpat"/>
    <w:uiPriority w:val="99"/>
    <w:rsid w:val="00B84181"/>
    <w:rPr>
      <w:rFonts w:ascii="Times New Roman" w:hAnsi="Times New Roman"/>
      <w:sz w:val="24"/>
      <w:szCs w:val="24"/>
      <w:lang w:eastAsia="zh-CN"/>
    </w:rPr>
  </w:style>
  <w:style w:type="character" w:styleId="Odkaznakoment">
    <w:name w:val="annotation reference"/>
    <w:uiPriority w:val="99"/>
    <w:semiHidden/>
    <w:unhideWhenUsed/>
    <w:rsid w:val="00BD5DEF"/>
    <w:rPr>
      <w:sz w:val="16"/>
      <w:szCs w:val="16"/>
    </w:rPr>
  </w:style>
  <w:style w:type="paragraph" w:styleId="Textkomente">
    <w:name w:val="annotation text"/>
    <w:basedOn w:val="Normln"/>
    <w:link w:val="TextkomenteChar"/>
    <w:uiPriority w:val="99"/>
    <w:unhideWhenUsed/>
    <w:rsid w:val="00BD5DEF"/>
    <w:pPr>
      <w:suppressAutoHyphens w:val="0"/>
      <w:autoSpaceDE/>
      <w:spacing w:after="200" w:line="276" w:lineRule="auto"/>
    </w:pPr>
    <w:rPr>
      <w:rFonts w:ascii="Calibri" w:eastAsia="Calibri" w:hAnsi="Calibri"/>
      <w:sz w:val="20"/>
      <w:szCs w:val="20"/>
      <w:lang w:val="x-none" w:eastAsia="en-US"/>
    </w:rPr>
  </w:style>
  <w:style w:type="character" w:customStyle="1" w:styleId="TextkomenteChar">
    <w:name w:val="Text komentáře Char"/>
    <w:basedOn w:val="Standardnpsmoodstavce"/>
    <w:link w:val="Textkomente"/>
    <w:uiPriority w:val="99"/>
    <w:rsid w:val="00BD5DEF"/>
    <w:rPr>
      <w:rFonts w:eastAsia="Calibri"/>
      <w:lang w:val="x-none" w:eastAsia="en-US"/>
    </w:rPr>
  </w:style>
  <w:style w:type="character" w:styleId="Znakapoznpodarou">
    <w:name w:val="footnote reference"/>
    <w:unhideWhenUsed/>
    <w:rsid w:val="00BD5DEF"/>
    <w:rPr>
      <w:vertAlign w:val="superscript"/>
    </w:rPr>
  </w:style>
  <w:style w:type="paragraph" w:customStyle="1" w:styleId="Styl1">
    <w:name w:val="Styl1"/>
    <w:basedOn w:val="Normln"/>
    <w:link w:val="Styl1Char"/>
    <w:qFormat/>
    <w:rsid w:val="00BD5DEF"/>
    <w:pPr>
      <w:suppressAutoHyphens w:val="0"/>
      <w:autoSpaceDE/>
      <w:spacing w:after="200" w:line="276" w:lineRule="auto"/>
      <w:jc w:val="center"/>
    </w:pPr>
    <w:rPr>
      <w:rFonts w:ascii="Calibri" w:eastAsia="Calibri" w:hAnsi="Calibri"/>
      <w:b/>
      <w:sz w:val="20"/>
      <w:szCs w:val="20"/>
      <w:lang w:val="x-none" w:eastAsia="x-none"/>
    </w:rPr>
  </w:style>
  <w:style w:type="character" w:customStyle="1" w:styleId="Styl1Char">
    <w:name w:val="Styl1 Char"/>
    <w:link w:val="Styl1"/>
    <w:rsid w:val="00BD5DEF"/>
    <w:rPr>
      <w:rFonts w:eastAsia="Calibri"/>
      <w:b/>
      <w:lang w:val="x-none" w:eastAsia="x-none"/>
    </w:rPr>
  </w:style>
  <w:style w:type="paragraph" w:styleId="Textpoznpodarou">
    <w:name w:val="footnote text"/>
    <w:basedOn w:val="Normln"/>
    <w:link w:val="TextpoznpodarouChar"/>
    <w:uiPriority w:val="99"/>
    <w:unhideWhenUsed/>
    <w:rsid w:val="00BD5DEF"/>
    <w:pPr>
      <w:suppressAutoHyphens w:val="0"/>
      <w:autoSpaceDE/>
      <w:spacing w:after="200" w:line="276" w:lineRule="auto"/>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rsid w:val="00BD5DEF"/>
    <w:rPr>
      <w:rFonts w:eastAsia="Calibri"/>
      <w:lang w:eastAsia="en-US"/>
    </w:rPr>
  </w:style>
  <w:style w:type="paragraph" w:styleId="Textbubliny">
    <w:name w:val="Balloon Text"/>
    <w:basedOn w:val="Normln"/>
    <w:link w:val="TextbublinyChar"/>
    <w:uiPriority w:val="99"/>
    <w:semiHidden/>
    <w:unhideWhenUsed/>
    <w:rsid w:val="00BD5DEF"/>
    <w:rPr>
      <w:rFonts w:ascii="Tahoma" w:hAnsi="Tahoma" w:cs="Tahoma"/>
      <w:sz w:val="16"/>
      <w:szCs w:val="16"/>
    </w:rPr>
  </w:style>
  <w:style w:type="character" w:customStyle="1" w:styleId="TextbublinyChar">
    <w:name w:val="Text bubliny Char"/>
    <w:basedOn w:val="Standardnpsmoodstavce"/>
    <w:link w:val="Textbubliny"/>
    <w:uiPriority w:val="99"/>
    <w:semiHidden/>
    <w:rsid w:val="00BD5DEF"/>
    <w:rPr>
      <w:rFonts w:ascii="Tahoma" w:hAnsi="Tahoma" w:cs="Tahoma"/>
      <w:sz w:val="16"/>
      <w:szCs w:val="16"/>
      <w:lang w:eastAsia="zh-CN"/>
    </w:rPr>
  </w:style>
  <w:style w:type="paragraph" w:styleId="Pedmtkomente">
    <w:name w:val="annotation subject"/>
    <w:basedOn w:val="Textkomente"/>
    <w:next w:val="Textkomente"/>
    <w:link w:val="PedmtkomenteChar"/>
    <w:uiPriority w:val="99"/>
    <w:semiHidden/>
    <w:unhideWhenUsed/>
    <w:rsid w:val="00C63801"/>
    <w:pPr>
      <w:suppressAutoHyphens/>
      <w:autoSpaceDE w:val="0"/>
      <w:spacing w:after="0" w:line="240" w:lineRule="auto"/>
    </w:pPr>
    <w:rPr>
      <w:rFonts w:ascii="Times New Roman" w:eastAsia="Times New Roman" w:hAnsi="Times New Roman"/>
      <w:b/>
      <w:bCs/>
      <w:lang w:val="cs-CZ" w:eastAsia="zh-CN"/>
    </w:rPr>
  </w:style>
  <w:style w:type="character" w:customStyle="1" w:styleId="PedmtkomenteChar">
    <w:name w:val="Předmět komentáře Char"/>
    <w:basedOn w:val="TextkomenteChar"/>
    <w:link w:val="Pedmtkomente"/>
    <w:uiPriority w:val="99"/>
    <w:semiHidden/>
    <w:rsid w:val="00C63801"/>
    <w:rPr>
      <w:rFonts w:ascii="Times New Roman" w:eastAsia="Calibri" w:hAnsi="Times New Roman"/>
      <w:b/>
      <w:bCs/>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91E"/>
    <w:pPr>
      <w:suppressAutoHyphens/>
      <w:autoSpaceDE w:val="0"/>
    </w:pPr>
    <w:rPr>
      <w:rFonts w:ascii="Times New Roman" w:hAnsi="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A1EE1"/>
    <w:rPr>
      <w:rFonts w:cs="Times New Roman"/>
      <w:color w:val="0000FF"/>
      <w:u w:val="single"/>
    </w:rPr>
  </w:style>
  <w:style w:type="paragraph" w:customStyle="1" w:styleId="lnek">
    <w:name w:val="Článek"/>
    <w:basedOn w:val="Normln"/>
    <w:next w:val="Normln"/>
    <w:rsid w:val="003A1EE1"/>
    <w:pPr>
      <w:keepNext/>
      <w:keepLines/>
      <w:spacing w:before="240"/>
      <w:jc w:val="center"/>
    </w:pPr>
  </w:style>
  <w:style w:type="paragraph" w:customStyle="1" w:styleId="nadpiszkona">
    <w:name w:val="nadpis zákona"/>
    <w:basedOn w:val="Normln"/>
    <w:next w:val="Normln"/>
    <w:rsid w:val="003A1EE1"/>
    <w:pPr>
      <w:keepNext/>
      <w:keepLines/>
      <w:spacing w:before="120"/>
      <w:jc w:val="center"/>
    </w:pPr>
    <w:rPr>
      <w:b/>
      <w:bCs/>
    </w:rPr>
  </w:style>
  <w:style w:type="paragraph" w:customStyle="1" w:styleId="Novelizanbod">
    <w:name w:val="Novelizační bod"/>
    <w:basedOn w:val="Normln"/>
    <w:next w:val="Normln"/>
    <w:rsid w:val="003A1EE1"/>
    <w:pPr>
      <w:keepNext/>
      <w:keepLines/>
      <w:numPr>
        <w:numId w:val="1"/>
      </w:numPr>
      <w:tabs>
        <w:tab w:val="left" w:pos="567"/>
        <w:tab w:val="left" w:pos="851"/>
      </w:tabs>
      <w:spacing w:before="480" w:after="120"/>
      <w:jc w:val="both"/>
    </w:pPr>
  </w:style>
  <w:style w:type="paragraph" w:customStyle="1" w:styleId="WW-Zkladntext2">
    <w:name w:val="WW-Základní text 2"/>
    <w:basedOn w:val="Normln"/>
    <w:rsid w:val="003A1EE1"/>
    <w:pPr>
      <w:autoSpaceDE/>
      <w:spacing w:line="360" w:lineRule="auto"/>
      <w:jc w:val="both"/>
    </w:pPr>
    <w:rPr>
      <w:rFonts w:ascii="Arial" w:hAnsi="Arial"/>
      <w:b/>
      <w:szCs w:val="20"/>
      <w:lang w:eastAsia="ar-SA"/>
    </w:rPr>
  </w:style>
  <w:style w:type="paragraph" w:styleId="Odstavecseseznamem">
    <w:name w:val="List Paragraph"/>
    <w:basedOn w:val="Normln"/>
    <w:uiPriority w:val="34"/>
    <w:qFormat/>
    <w:rsid w:val="003A1EE1"/>
    <w:pPr>
      <w:ind w:left="720"/>
      <w:contextualSpacing/>
    </w:pPr>
  </w:style>
  <w:style w:type="paragraph" w:customStyle="1" w:styleId="center">
    <w:name w:val="center"/>
    <w:basedOn w:val="Normln"/>
    <w:rsid w:val="003A1EE1"/>
    <w:pPr>
      <w:suppressAutoHyphens w:val="0"/>
      <w:autoSpaceDE/>
      <w:spacing w:before="100" w:beforeAutospacing="1" w:after="100" w:afterAutospacing="1"/>
    </w:pPr>
    <w:rPr>
      <w:lang w:eastAsia="cs-CZ"/>
    </w:rPr>
  </w:style>
  <w:style w:type="paragraph" w:styleId="Zkladntext">
    <w:name w:val="Body Text"/>
    <w:basedOn w:val="Normln"/>
    <w:link w:val="ZkladntextChar"/>
    <w:uiPriority w:val="99"/>
    <w:unhideWhenUsed/>
    <w:rsid w:val="003A1EE1"/>
    <w:pPr>
      <w:spacing w:after="120"/>
    </w:pPr>
  </w:style>
  <w:style w:type="character" w:customStyle="1" w:styleId="ZkladntextChar">
    <w:name w:val="Základní text Char"/>
    <w:link w:val="Zkladntext"/>
    <w:uiPriority w:val="99"/>
    <w:rsid w:val="003A1EE1"/>
    <w:rPr>
      <w:rFonts w:ascii="Times New Roman" w:hAnsi="Times New Roman"/>
      <w:sz w:val="24"/>
      <w:szCs w:val="24"/>
      <w:lang w:eastAsia="zh-CN"/>
    </w:rPr>
  </w:style>
  <w:style w:type="paragraph" w:styleId="Zhlav">
    <w:name w:val="header"/>
    <w:basedOn w:val="Normln"/>
    <w:link w:val="ZhlavChar"/>
    <w:uiPriority w:val="99"/>
    <w:unhideWhenUsed/>
    <w:rsid w:val="00B84181"/>
    <w:pPr>
      <w:tabs>
        <w:tab w:val="center" w:pos="4536"/>
        <w:tab w:val="right" w:pos="9072"/>
      </w:tabs>
    </w:pPr>
  </w:style>
  <w:style w:type="character" w:customStyle="1" w:styleId="ZhlavChar">
    <w:name w:val="Záhlaví Char"/>
    <w:link w:val="Zhlav"/>
    <w:uiPriority w:val="99"/>
    <w:rsid w:val="00B84181"/>
    <w:rPr>
      <w:rFonts w:ascii="Times New Roman" w:hAnsi="Times New Roman"/>
      <w:sz w:val="24"/>
      <w:szCs w:val="24"/>
      <w:lang w:eastAsia="zh-CN"/>
    </w:rPr>
  </w:style>
  <w:style w:type="paragraph" w:styleId="Zpat">
    <w:name w:val="footer"/>
    <w:basedOn w:val="Normln"/>
    <w:link w:val="ZpatChar"/>
    <w:uiPriority w:val="99"/>
    <w:unhideWhenUsed/>
    <w:rsid w:val="00B84181"/>
    <w:pPr>
      <w:tabs>
        <w:tab w:val="center" w:pos="4536"/>
        <w:tab w:val="right" w:pos="9072"/>
      </w:tabs>
    </w:pPr>
  </w:style>
  <w:style w:type="character" w:customStyle="1" w:styleId="ZpatChar">
    <w:name w:val="Zápatí Char"/>
    <w:link w:val="Zpat"/>
    <w:uiPriority w:val="99"/>
    <w:rsid w:val="00B84181"/>
    <w:rPr>
      <w:rFonts w:ascii="Times New Roman" w:hAnsi="Times New Roman"/>
      <w:sz w:val="24"/>
      <w:szCs w:val="24"/>
      <w:lang w:eastAsia="zh-CN"/>
    </w:rPr>
  </w:style>
  <w:style w:type="character" w:styleId="Odkaznakoment">
    <w:name w:val="annotation reference"/>
    <w:uiPriority w:val="99"/>
    <w:semiHidden/>
    <w:unhideWhenUsed/>
    <w:rsid w:val="00BD5DEF"/>
    <w:rPr>
      <w:sz w:val="16"/>
      <w:szCs w:val="16"/>
    </w:rPr>
  </w:style>
  <w:style w:type="paragraph" w:styleId="Textkomente">
    <w:name w:val="annotation text"/>
    <w:basedOn w:val="Normln"/>
    <w:link w:val="TextkomenteChar"/>
    <w:uiPriority w:val="99"/>
    <w:unhideWhenUsed/>
    <w:rsid w:val="00BD5DEF"/>
    <w:pPr>
      <w:suppressAutoHyphens w:val="0"/>
      <w:autoSpaceDE/>
      <w:spacing w:after="200" w:line="276" w:lineRule="auto"/>
    </w:pPr>
    <w:rPr>
      <w:rFonts w:ascii="Calibri" w:eastAsia="Calibri" w:hAnsi="Calibri"/>
      <w:sz w:val="20"/>
      <w:szCs w:val="20"/>
      <w:lang w:val="x-none" w:eastAsia="en-US"/>
    </w:rPr>
  </w:style>
  <w:style w:type="character" w:customStyle="1" w:styleId="TextkomenteChar">
    <w:name w:val="Text komentáře Char"/>
    <w:basedOn w:val="Standardnpsmoodstavce"/>
    <w:link w:val="Textkomente"/>
    <w:uiPriority w:val="99"/>
    <w:rsid w:val="00BD5DEF"/>
    <w:rPr>
      <w:rFonts w:eastAsia="Calibri"/>
      <w:lang w:val="x-none" w:eastAsia="en-US"/>
    </w:rPr>
  </w:style>
  <w:style w:type="character" w:styleId="Znakapoznpodarou">
    <w:name w:val="footnote reference"/>
    <w:unhideWhenUsed/>
    <w:rsid w:val="00BD5DEF"/>
    <w:rPr>
      <w:vertAlign w:val="superscript"/>
    </w:rPr>
  </w:style>
  <w:style w:type="paragraph" w:customStyle="1" w:styleId="Styl1">
    <w:name w:val="Styl1"/>
    <w:basedOn w:val="Normln"/>
    <w:link w:val="Styl1Char"/>
    <w:qFormat/>
    <w:rsid w:val="00BD5DEF"/>
    <w:pPr>
      <w:suppressAutoHyphens w:val="0"/>
      <w:autoSpaceDE/>
      <w:spacing w:after="200" w:line="276" w:lineRule="auto"/>
      <w:jc w:val="center"/>
    </w:pPr>
    <w:rPr>
      <w:rFonts w:ascii="Calibri" w:eastAsia="Calibri" w:hAnsi="Calibri"/>
      <w:b/>
      <w:sz w:val="20"/>
      <w:szCs w:val="20"/>
      <w:lang w:val="x-none" w:eastAsia="x-none"/>
    </w:rPr>
  </w:style>
  <w:style w:type="character" w:customStyle="1" w:styleId="Styl1Char">
    <w:name w:val="Styl1 Char"/>
    <w:link w:val="Styl1"/>
    <w:rsid w:val="00BD5DEF"/>
    <w:rPr>
      <w:rFonts w:eastAsia="Calibri"/>
      <w:b/>
      <w:lang w:val="x-none" w:eastAsia="x-none"/>
    </w:rPr>
  </w:style>
  <w:style w:type="paragraph" w:styleId="Textpoznpodarou">
    <w:name w:val="footnote text"/>
    <w:basedOn w:val="Normln"/>
    <w:link w:val="TextpoznpodarouChar"/>
    <w:uiPriority w:val="99"/>
    <w:unhideWhenUsed/>
    <w:rsid w:val="00BD5DEF"/>
    <w:pPr>
      <w:suppressAutoHyphens w:val="0"/>
      <w:autoSpaceDE/>
      <w:spacing w:after="200" w:line="276" w:lineRule="auto"/>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rsid w:val="00BD5DEF"/>
    <w:rPr>
      <w:rFonts w:eastAsia="Calibri"/>
      <w:lang w:eastAsia="en-US"/>
    </w:rPr>
  </w:style>
  <w:style w:type="paragraph" w:styleId="Textbubliny">
    <w:name w:val="Balloon Text"/>
    <w:basedOn w:val="Normln"/>
    <w:link w:val="TextbublinyChar"/>
    <w:uiPriority w:val="99"/>
    <w:semiHidden/>
    <w:unhideWhenUsed/>
    <w:rsid w:val="00BD5DEF"/>
    <w:rPr>
      <w:rFonts w:ascii="Tahoma" w:hAnsi="Tahoma" w:cs="Tahoma"/>
      <w:sz w:val="16"/>
      <w:szCs w:val="16"/>
    </w:rPr>
  </w:style>
  <w:style w:type="character" w:customStyle="1" w:styleId="TextbublinyChar">
    <w:name w:val="Text bubliny Char"/>
    <w:basedOn w:val="Standardnpsmoodstavce"/>
    <w:link w:val="Textbubliny"/>
    <w:uiPriority w:val="99"/>
    <w:semiHidden/>
    <w:rsid w:val="00BD5DEF"/>
    <w:rPr>
      <w:rFonts w:ascii="Tahoma" w:hAnsi="Tahoma" w:cs="Tahoma"/>
      <w:sz w:val="16"/>
      <w:szCs w:val="16"/>
      <w:lang w:eastAsia="zh-CN"/>
    </w:rPr>
  </w:style>
  <w:style w:type="paragraph" w:styleId="Pedmtkomente">
    <w:name w:val="annotation subject"/>
    <w:basedOn w:val="Textkomente"/>
    <w:next w:val="Textkomente"/>
    <w:link w:val="PedmtkomenteChar"/>
    <w:uiPriority w:val="99"/>
    <w:semiHidden/>
    <w:unhideWhenUsed/>
    <w:rsid w:val="00C63801"/>
    <w:pPr>
      <w:suppressAutoHyphens/>
      <w:autoSpaceDE w:val="0"/>
      <w:spacing w:after="0" w:line="240" w:lineRule="auto"/>
    </w:pPr>
    <w:rPr>
      <w:rFonts w:ascii="Times New Roman" w:eastAsia="Times New Roman" w:hAnsi="Times New Roman"/>
      <w:b/>
      <w:bCs/>
      <w:lang w:val="cs-CZ" w:eastAsia="zh-CN"/>
    </w:rPr>
  </w:style>
  <w:style w:type="character" w:customStyle="1" w:styleId="PedmtkomenteChar">
    <w:name w:val="Předmět komentáře Char"/>
    <w:basedOn w:val="TextkomenteChar"/>
    <w:link w:val="Pedmtkomente"/>
    <w:uiPriority w:val="99"/>
    <w:semiHidden/>
    <w:rsid w:val="00C63801"/>
    <w:rPr>
      <w:rFonts w:ascii="Times New Roman" w:eastAsia="Calibri" w:hAnsi="Times New Roman"/>
      <w:b/>
      <w:bCs/>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C666-15FB-4CBB-A6CB-D0D02A29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7380</Words>
  <Characters>43546</Characters>
  <Application>Microsoft Office Word</Application>
  <DocSecurity>0</DocSecurity>
  <Lines>362</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MSP ČR</Company>
  <LinksUpToDate>false</LinksUpToDate>
  <CharactersWithSpaces>50825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Hexner</dc:creator>
  <cp:lastModifiedBy>Janoušková Anežka</cp:lastModifiedBy>
  <cp:revision>2</cp:revision>
  <dcterms:created xsi:type="dcterms:W3CDTF">2018-12-21T12:30:00Z</dcterms:created>
  <dcterms:modified xsi:type="dcterms:W3CDTF">2018-12-21T12:30:00Z</dcterms:modified>
</cp:coreProperties>
</file>