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A3" w:rsidRPr="004A3778" w:rsidRDefault="00B372A3" w:rsidP="004A3778">
      <w:pPr>
        <w:spacing w:after="0"/>
        <w:ind w:firstLine="0"/>
        <w:jc w:val="right"/>
        <w:rPr>
          <w:b/>
          <w:caps/>
          <w:sz w:val="28"/>
        </w:rPr>
      </w:pPr>
      <w:bookmarkStart w:id="0" w:name="_GoBack"/>
      <w:bookmarkEnd w:id="0"/>
      <w:r w:rsidRPr="004A3778">
        <w:rPr>
          <w:b/>
          <w:sz w:val="28"/>
        </w:rPr>
        <w:t>II.</w:t>
      </w:r>
    </w:p>
    <w:p w:rsidR="00B372A3" w:rsidRPr="0006159C" w:rsidRDefault="00B372A3" w:rsidP="00B372A3">
      <w:pPr>
        <w:spacing w:after="0"/>
        <w:ind w:firstLine="0"/>
        <w:jc w:val="right"/>
      </w:pPr>
    </w:p>
    <w:p w:rsidR="007650D6" w:rsidRPr="00B372A3" w:rsidRDefault="007650D6" w:rsidP="00B372A3">
      <w:pPr>
        <w:pStyle w:val="VYHLKA"/>
        <w:spacing w:after="240"/>
        <w:ind w:firstLine="0"/>
        <w:rPr>
          <w:b w:val="0"/>
          <w:spacing w:val="60"/>
          <w:sz w:val="28"/>
          <w:szCs w:val="24"/>
        </w:rPr>
      </w:pPr>
      <w:r w:rsidRPr="00B372A3">
        <w:rPr>
          <w:b w:val="0"/>
          <w:caps w:val="0"/>
          <w:spacing w:val="60"/>
          <w:sz w:val="28"/>
          <w:szCs w:val="24"/>
        </w:rPr>
        <w:t>Návrh</w:t>
      </w:r>
    </w:p>
    <w:p w:rsidR="007650D6" w:rsidRPr="004C1245" w:rsidRDefault="007650D6" w:rsidP="00B372A3">
      <w:pPr>
        <w:spacing w:after="240"/>
        <w:ind w:firstLine="0"/>
        <w:jc w:val="center"/>
        <w:rPr>
          <w:b/>
          <w:szCs w:val="24"/>
        </w:rPr>
      </w:pPr>
      <w:r w:rsidRPr="004C1245">
        <w:rPr>
          <w:b/>
          <w:szCs w:val="24"/>
        </w:rPr>
        <w:t>VYHLÁŠKA</w:t>
      </w:r>
    </w:p>
    <w:p w:rsidR="001D21E8" w:rsidRPr="004C1245" w:rsidRDefault="007650D6" w:rsidP="00B372A3">
      <w:pPr>
        <w:spacing w:after="240"/>
        <w:ind w:firstLine="0"/>
        <w:jc w:val="center"/>
        <w:rPr>
          <w:szCs w:val="24"/>
        </w:rPr>
      </w:pPr>
      <w:r w:rsidRPr="00285DC8">
        <w:rPr>
          <w:szCs w:val="24"/>
        </w:rPr>
        <w:t>ze dne …… 201</w:t>
      </w:r>
      <w:r w:rsidR="00F47E3B">
        <w:rPr>
          <w:szCs w:val="24"/>
        </w:rPr>
        <w:t>8</w:t>
      </w:r>
    </w:p>
    <w:p w:rsidR="00E9067D" w:rsidRDefault="00E9067D" w:rsidP="00B372A3">
      <w:pPr>
        <w:spacing w:after="240"/>
        <w:ind w:firstLine="0"/>
        <w:jc w:val="center"/>
        <w:rPr>
          <w:b/>
          <w:szCs w:val="24"/>
        </w:rPr>
      </w:pPr>
    </w:p>
    <w:p w:rsidR="007650D6" w:rsidRPr="00AC7A48" w:rsidRDefault="007650D6" w:rsidP="00B372A3">
      <w:pPr>
        <w:spacing w:after="240"/>
        <w:ind w:firstLine="0"/>
        <w:jc w:val="center"/>
        <w:rPr>
          <w:b/>
          <w:szCs w:val="24"/>
        </w:rPr>
      </w:pPr>
      <w:r w:rsidRPr="00AC7A48">
        <w:rPr>
          <w:b/>
          <w:szCs w:val="24"/>
        </w:rPr>
        <w:t xml:space="preserve">o personálním a materiálním vybavení </w:t>
      </w:r>
      <w:r w:rsidR="00285DC8">
        <w:rPr>
          <w:b/>
          <w:szCs w:val="24"/>
        </w:rPr>
        <w:t xml:space="preserve">a standardech výkonu funkce </w:t>
      </w:r>
      <w:r w:rsidRPr="00AC7A48">
        <w:rPr>
          <w:b/>
          <w:szCs w:val="24"/>
        </w:rPr>
        <w:t>insolvenčního správce</w:t>
      </w:r>
    </w:p>
    <w:p w:rsidR="00E9067D" w:rsidRPr="004C1245" w:rsidRDefault="00E9067D" w:rsidP="000E1073">
      <w:pPr>
        <w:spacing w:after="240"/>
        <w:rPr>
          <w:szCs w:val="24"/>
        </w:rPr>
      </w:pPr>
    </w:p>
    <w:p w:rsidR="007650D6" w:rsidRDefault="007650D6" w:rsidP="00B372A3">
      <w:pPr>
        <w:spacing w:after="240"/>
        <w:ind w:firstLine="0"/>
        <w:rPr>
          <w:szCs w:val="24"/>
        </w:rPr>
      </w:pPr>
      <w:r w:rsidRPr="004C1245">
        <w:rPr>
          <w:szCs w:val="24"/>
        </w:rPr>
        <w:t xml:space="preserve">Ministerstvo spravedlnosti stanoví </w:t>
      </w:r>
      <w:r w:rsidR="00C61C40" w:rsidRPr="004C1245">
        <w:rPr>
          <w:szCs w:val="24"/>
        </w:rPr>
        <w:t xml:space="preserve">podle </w:t>
      </w:r>
      <w:r w:rsidR="00D03DEE">
        <w:rPr>
          <w:szCs w:val="24"/>
        </w:rPr>
        <w:t xml:space="preserve">§ 5a odst. 8 a </w:t>
      </w:r>
      <w:r w:rsidR="00C61C40" w:rsidRPr="004C1245">
        <w:rPr>
          <w:szCs w:val="24"/>
        </w:rPr>
        <w:t>§ 39a zákona č. 312/2006 Sb., o insolvenčních s</w:t>
      </w:r>
      <w:r w:rsidR="00C61C40">
        <w:rPr>
          <w:szCs w:val="24"/>
        </w:rPr>
        <w:t xml:space="preserve">právcích, ve znění zákona </w:t>
      </w:r>
      <w:r w:rsidR="00B82AD8">
        <w:rPr>
          <w:szCs w:val="24"/>
        </w:rPr>
        <w:t xml:space="preserve">č. 312/2006 Sb. a zákona </w:t>
      </w:r>
      <w:r w:rsidR="00C61C40">
        <w:rPr>
          <w:szCs w:val="24"/>
        </w:rPr>
        <w:t>č. 64</w:t>
      </w:r>
      <w:r w:rsidR="00C61C40" w:rsidRPr="001377BA">
        <w:rPr>
          <w:szCs w:val="24"/>
        </w:rPr>
        <w:t>/201</w:t>
      </w:r>
      <w:r w:rsidR="00C61C40">
        <w:rPr>
          <w:szCs w:val="24"/>
        </w:rPr>
        <w:t xml:space="preserve">7 Sb., (dále jen „zákon“) a </w:t>
      </w:r>
      <w:r w:rsidR="0079528B">
        <w:rPr>
          <w:szCs w:val="24"/>
        </w:rPr>
        <w:t>podle § 431 písm. g) zákona č. 182/2006 Sb., o úpadku a způsobech jeho řešení (insolvenčního zákona), ve znění zákona č.</w:t>
      </w:r>
      <w:r w:rsidR="005D6DF9">
        <w:rPr>
          <w:szCs w:val="24"/>
        </w:rPr>
        <w:t> </w:t>
      </w:r>
      <w:r w:rsidR="0079528B">
        <w:rPr>
          <w:szCs w:val="24"/>
        </w:rPr>
        <w:t>64/2017 Sb.</w:t>
      </w:r>
      <w:r w:rsidR="00CE3672">
        <w:rPr>
          <w:szCs w:val="24"/>
        </w:rPr>
        <w:t>,</w:t>
      </w:r>
      <w:r w:rsidR="0079528B">
        <w:rPr>
          <w:szCs w:val="24"/>
        </w:rPr>
        <w:t xml:space="preserve"> k provedení § 31, 36, 136, 371, 373, 383 </w:t>
      </w:r>
      <w:r w:rsidR="00C61C40">
        <w:rPr>
          <w:szCs w:val="24"/>
        </w:rPr>
        <w:t xml:space="preserve">a </w:t>
      </w:r>
      <w:r w:rsidR="0079528B">
        <w:rPr>
          <w:szCs w:val="24"/>
        </w:rPr>
        <w:t>385 insolvenčního zákona</w:t>
      </w:r>
      <w:r w:rsidR="005035BC">
        <w:rPr>
          <w:szCs w:val="24"/>
        </w:rPr>
        <w:t>:</w:t>
      </w:r>
    </w:p>
    <w:p w:rsidR="001D21E8" w:rsidRPr="004C1245" w:rsidRDefault="001D21E8" w:rsidP="000E1073">
      <w:pPr>
        <w:spacing w:after="240"/>
        <w:rPr>
          <w:szCs w:val="24"/>
        </w:rPr>
      </w:pPr>
    </w:p>
    <w:p w:rsidR="00602C3D" w:rsidRDefault="00602C3D" w:rsidP="00B372A3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>ČÁST PRVNÍ</w:t>
      </w:r>
    </w:p>
    <w:p w:rsidR="00602C3D" w:rsidRPr="00602C3D" w:rsidRDefault="00602C3D" w:rsidP="00B372A3">
      <w:pPr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PŘEDMĚT ÚPRAVY</w:t>
      </w:r>
    </w:p>
    <w:p w:rsidR="00AC2C1F" w:rsidRDefault="00AC2C1F" w:rsidP="00B372A3">
      <w:pPr>
        <w:spacing w:after="240"/>
        <w:ind w:firstLine="0"/>
        <w:jc w:val="center"/>
        <w:rPr>
          <w:szCs w:val="24"/>
        </w:rPr>
      </w:pPr>
    </w:p>
    <w:p w:rsidR="007650D6" w:rsidRDefault="007650D6" w:rsidP="00B372A3">
      <w:pPr>
        <w:spacing w:after="240"/>
        <w:ind w:firstLine="0"/>
        <w:jc w:val="center"/>
        <w:rPr>
          <w:szCs w:val="24"/>
        </w:rPr>
      </w:pPr>
      <w:r w:rsidRPr="004C1245">
        <w:rPr>
          <w:szCs w:val="24"/>
        </w:rPr>
        <w:t>§ 1</w:t>
      </w:r>
    </w:p>
    <w:p w:rsidR="007650D6" w:rsidRDefault="007650D6" w:rsidP="00B372A3">
      <w:r w:rsidRPr="004C1245">
        <w:t xml:space="preserve">Tato vyhláška </w:t>
      </w:r>
      <w:r w:rsidR="00A371C3">
        <w:t>stanovuje</w:t>
      </w:r>
      <w:r w:rsidR="00A371C3" w:rsidRPr="004C1245">
        <w:t xml:space="preserve"> </w:t>
      </w:r>
      <w:r w:rsidRPr="004C1245">
        <w:t>obsah požadavků na personální a materiální vybavení insolvenčního správce a hostujícího insolvenčního správce</w:t>
      </w:r>
      <w:r>
        <w:t xml:space="preserve"> (dále jen „insolvenční správce“)</w:t>
      </w:r>
      <w:r w:rsidR="0079528B">
        <w:t xml:space="preserve"> a </w:t>
      </w:r>
      <w:r w:rsidR="0079528B" w:rsidRPr="0079528B">
        <w:t xml:space="preserve">na plnění </w:t>
      </w:r>
      <w:r w:rsidR="004E781F">
        <w:t xml:space="preserve">některých </w:t>
      </w:r>
      <w:r w:rsidR="0079528B" w:rsidRPr="0079528B">
        <w:t>povinností insolvenční</w:t>
      </w:r>
      <w:r w:rsidR="00A371C3">
        <w:t>ho</w:t>
      </w:r>
      <w:r w:rsidR="004E781F">
        <w:t xml:space="preserve"> správce</w:t>
      </w:r>
      <w:r w:rsidR="009338D9">
        <w:t xml:space="preserve"> a </w:t>
      </w:r>
      <w:r w:rsidR="002D7FB1">
        <w:t>stanovuje</w:t>
      </w:r>
      <w:r w:rsidR="009338D9" w:rsidRPr="009338D9">
        <w:t xml:space="preserve"> </w:t>
      </w:r>
      <w:r w:rsidR="002D7FB1">
        <w:t>rozsah</w:t>
      </w:r>
      <w:r w:rsidR="009338D9" w:rsidRPr="009338D9">
        <w:t xml:space="preserve"> úředních hodin provozovny, </w:t>
      </w:r>
      <w:r w:rsidR="002D7FB1">
        <w:t>rozvržení úředních hodin, způsob</w:t>
      </w:r>
      <w:r w:rsidR="009338D9" w:rsidRPr="009338D9">
        <w:t xml:space="preserve"> označování sídla a provozovny a činnost</w:t>
      </w:r>
      <w:r w:rsidR="002D7FB1">
        <w:t>i</w:t>
      </w:r>
      <w:r w:rsidR="009338D9" w:rsidRPr="009338D9">
        <w:t>, které je insolvenční správce povinen zajišťovat v provozovně</w:t>
      </w:r>
      <w:r w:rsidR="005035BC">
        <w:t>.</w:t>
      </w:r>
    </w:p>
    <w:p w:rsidR="000E1073" w:rsidRDefault="000E1073" w:rsidP="00B372A3"/>
    <w:p w:rsidR="00602C3D" w:rsidRDefault="00602C3D" w:rsidP="00B372A3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>ČÁST DRUHÁ</w:t>
      </w:r>
    </w:p>
    <w:p w:rsidR="00602C3D" w:rsidRPr="00602C3D" w:rsidRDefault="00602C3D" w:rsidP="00B372A3">
      <w:pPr>
        <w:spacing w:after="240"/>
        <w:ind w:firstLine="0"/>
        <w:jc w:val="center"/>
        <w:rPr>
          <w:b/>
          <w:szCs w:val="24"/>
        </w:rPr>
      </w:pPr>
      <w:r w:rsidRPr="00602C3D">
        <w:rPr>
          <w:b/>
          <w:szCs w:val="24"/>
        </w:rPr>
        <w:t>PERSONÁLNÍ VYBAVENÍ INSOLVEČNÍHO SPRÁVCE</w:t>
      </w:r>
    </w:p>
    <w:p w:rsidR="00AC2C1F" w:rsidRDefault="00AC2C1F" w:rsidP="00B372A3">
      <w:pPr>
        <w:spacing w:after="240"/>
        <w:ind w:firstLine="0"/>
        <w:jc w:val="center"/>
        <w:rPr>
          <w:szCs w:val="24"/>
        </w:rPr>
      </w:pPr>
    </w:p>
    <w:p w:rsidR="008D0A47" w:rsidRDefault="008D0A47" w:rsidP="00AC2C1F">
      <w:pPr>
        <w:keepNext/>
        <w:tabs>
          <w:tab w:val="left" w:pos="0"/>
        </w:tabs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D31AD5">
        <w:rPr>
          <w:szCs w:val="24"/>
        </w:rPr>
        <w:t>2</w:t>
      </w:r>
    </w:p>
    <w:p w:rsidR="006C3C73" w:rsidRPr="006C3C73" w:rsidRDefault="006C3C73" w:rsidP="00AC2C1F">
      <w:pPr>
        <w:keepNext/>
        <w:tabs>
          <w:tab w:val="left" w:pos="0"/>
        </w:tabs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Zaměstnanec insolvenčního správce</w:t>
      </w:r>
    </w:p>
    <w:p w:rsidR="001464F5" w:rsidRDefault="00385D6C" w:rsidP="0010569B">
      <w:r>
        <w:t xml:space="preserve">(1) </w:t>
      </w:r>
      <w:r w:rsidR="00247871" w:rsidRPr="002D688B">
        <w:t xml:space="preserve">Insolvenční správce </w:t>
      </w:r>
      <w:r w:rsidR="00197F3B">
        <w:t>využívá</w:t>
      </w:r>
      <w:r w:rsidR="00197F3B" w:rsidRPr="00197F3B">
        <w:t> </w:t>
      </w:r>
      <w:r w:rsidR="00197F3B">
        <w:t xml:space="preserve">pouze </w:t>
      </w:r>
      <w:r w:rsidR="004B6184">
        <w:t>zaměstnanců, kteří jsou</w:t>
      </w:r>
      <w:r w:rsidR="004B6184" w:rsidRPr="004B6184">
        <w:t xml:space="preserve"> </w:t>
      </w:r>
      <w:r w:rsidR="00084AEB">
        <w:t>důvěryhodní a</w:t>
      </w:r>
      <w:r w:rsidR="00084AEB" w:rsidRPr="00197F3B">
        <w:t xml:space="preserve"> </w:t>
      </w:r>
      <w:r w:rsidR="004B6184">
        <w:t>způsobilí pro činnosti, které vykonávají</w:t>
      </w:r>
      <w:r w:rsidR="00474765">
        <w:t>.</w:t>
      </w:r>
      <w:r w:rsidR="00730F78">
        <w:t xml:space="preserve"> </w:t>
      </w:r>
      <w:r w:rsidR="00474765">
        <w:t xml:space="preserve">Pro výkon své funkce využívá pouze zaměstnanců, </w:t>
      </w:r>
      <w:r w:rsidR="00730F78">
        <w:t>kteří nejsou zaměstnanci jiného insolvenčního správce</w:t>
      </w:r>
      <w:r w:rsidR="00474765">
        <w:t xml:space="preserve">, a </w:t>
      </w:r>
      <w:r w:rsidR="00197F3B" w:rsidRPr="002D688B">
        <w:t>zajistí</w:t>
      </w:r>
      <w:r w:rsidR="00474765">
        <w:t xml:space="preserve"> pro něj</w:t>
      </w:r>
      <w:r w:rsidR="00197F3B" w:rsidRPr="002D688B">
        <w:t xml:space="preserve"> dostatečn</w:t>
      </w:r>
      <w:r w:rsidR="00197F3B">
        <w:t>ý</w:t>
      </w:r>
      <w:r w:rsidR="00197F3B" w:rsidRPr="002D688B">
        <w:t xml:space="preserve"> </w:t>
      </w:r>
      <w:r w:rsidR="00197F3B">
        <w:t>počet</w:t>
      </w:r>
      <w:r w:rsidR="00197F3B" w:rsidRPr="002D688B">
        <w:t xml:space="preserve"> </w:t>
      </w:r>
      <w:r w:rsidR="00730F78">
        <w:t xml:space="preserve">odborně způsobilých </w:t>
      </w:r>
      <w:r w:rsidR="00197F3B" w:rsidRPr="002D688B">
        <w:t>zaměstnanců</w:t>
      </w:r>
      <w:r w:rsidR="00B372A3">
        <w:t>.</w:t>
      </w:r>
    </w:p>
    <w:p w:rsidR="00385D6C" w:rsidRDefault="00385D6C" w:rsidP="00AC2C1F">
      <w:pPr>
        <w:keepNext/>
      </w:pPr>
      <w:r>
        <w:lastRenderedPageBreak/>
        <w:t xml:space="preserve">(2) Zaměstnanec </w:t>
      </w:r>
      <w:r w:rsidR="00B0029C">
        <w:t xml:space="preserve">insolvenčního správce </w:t>
      </w:r>
      <w:r w:rsidR="000525FF">
        <w:t xml:space="preserve">není </w:t>
      </w:r>
      <w:r>
        <w:t>důvěryhodn</w:t>
      </w:r>
      <w:r w:rsidR="00970254">
        <w:t>ý</w:t>
      </w:r>
      <w:r>
        <w:t xml:space="preserve">, zejména </w:t>
      </w:r>
      <w:r w:rsidR="00AE6C24">
        <w:t xml:space="preserve">jestliže </w:t>
      </w:r>
      <w:r w:rsidR="000525FF">
        <w:t xml:space="preserve">není </w:t>
      </w:r>
      <w:r>
        <w:t>bezúhonný podle § 7 odst. 1 písm. a) zákona.</w:t>
      </w:r>
    </w:p>
    <w:p w:rsidR="000525FF" w:rsidRDefault="00385D6C" w:rsidP="000525FF">
      <w:pPr>
        <w:keepNext/>
      </w:pPr>
      <w:r>
        <w:t xml:space="preserve">(3) Odborně způsobilý zaměstnanec </w:t>
      </w:r>
      <w:r w:rsidR="00B0029C">
        <w:t xml:space="preserve">insolvenčního správce </w:t>
      </w:r>
      <w:r w:rsidR="000525FF">
        <w:t xml:space="preserve">není </w:t>
      </w:r>
      <w:r>
        <w:t>důvěryhodn</w:t>
      </w:r>
      <w:r w:rsidR="00970254">
        <w:t>ý</w:t>
      </w:r>
      <w:r>
        <w:t xml:space="preserve">, zejména </w:t>
      </w:r>
      <w:r w:rsidR="00AE6C24">
        <w:t xml:space="preserve">jestliže </w:t>
      </w:r>
      <w:r w:rsidR="000525FF">
        <w:t xml:space="preserve">není </w:t>
      </w:r>
      <w:r>
        <w:t>bezúhonný</w:t>
      </w:r>
      <w:r w:rsidR="00970254">
        <w:t xml:space="preserve"> </w:t>
      </w:r>
      <w:r>
        <w:t>podle § 7 odst. 1 zákona.</w:t>
      </w:r>
    </w:p>
    <w:p w:rsidR="00970254" w:rsidRPr="00385D6C" w:rsidRDefault="00970254" w:rsidP="000525FF">
      <w:pPr>
        <w:keepNext/>
      </w:pPr>
    </w:p>
    <w:p w:rsidR="00602C3D" w:rsidRPr="00602C3D" w:rsidRDefault="00602C3D" w:rsidP="00602C3D">
      <w:pPr>
        <w:keepNext/>
        <w:tabs>
          <w:tab w:val="left" w:pos="0"/>
        </w:tabs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Počet zaměstnanců</w:t>
      </w:r>
    </w:p>
    <w:p w:rsidR="00B372A3" w:rsidRDefault="00B372A3" w:rsidP="00B372A3">
      <w:pPr>
        <w:keepNext/>
        <w:tabs>
          <w:tab w:val="left" w:pos="0"/>
        </w:tabs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D31AD5">
        <w:rPr>
          <w:szCs w:val="24"/>
        </w:rPr>
        <w:t>3</w:t>
      </w:r>
    </w:p>
    <w:p w:rsidR="00CD7607" w:rsidRPr="002D688B" w:rsidRDefault="004642F0" w:rsidP="00B372A3">
      <w:r>
        <w:t>(</w:t>
      </w:r>
      <w:r w:rsidR="00B372A3">
        <w:t>1</w:t>
      </w:r>
      <w:r>
        <w:t xml:space="preserve">) </w:t>
      </w:r>
      <w:r w:rsidR="0031240A">
        <w:t>P</w:t>
      </w:r>
      <w:r w:rsidR="00AB62E7">
        <w:t>očet</w:t>
      </w:r>
      <w:r w:rsidR="00CD7607">
        <w:t xml:space="preserve"> </w:t>
      </w:r>
      <w:r w:rsidR="00B0029C">
        <w:t xml:space="preserve">odborně způsobilých </w:t>
      </w:r>
      <w:r w:rsidR="00CD7607">
        <w:t>zaměstnanců</w:t>
      </w:r>
      <w:r w:rsidR="00CD7607" w:rsidRPr="002D688B">
        <w:t xml:space="preserve"> </w:t>
      </w:r>
      <w:r w:rsidR="00BB7262">
        <w:t>není</w:t>
      </w:r>
      <w:r w:rsidR="00BB7262" w:rsidRPr="002D688B">
        <w:t xml:space="preserve"> </w:t>
      </w:r>
      <w:r w:rsidR="00CD7607" w:rsidRPr="002D688B">
        <w:t>pro účely řešení úpadku oddlužením</w:t>
      </w:r>
      <w:r w:rsidR="007F7082">
        <w:t>, konkursem prohlášeným podle § 396, 405 nebo 418</w:t>
      </w:r>
      <w:r w:rsidR="00970254">
        <w:t xml:space="preserve"> insolvenčního zákona </w:t>
      </w:r>
      <w:r w:rsidR="004E4D56">
        <w:t>nebo nepatrným konkursem</w:t>
      </w:r>
      <w:r w:rsidR="00CD7607" w:rsidRPr="002D688B">
        <w:t xml:space="preserve"> </w:t>
      </w:r>
      <w:r w:rsidR="00AB62E7">
        <w:t>dostatečný</w:t>
      </w:r>
      <w:r w:rsidR="00CD7607">
        <w:t>,</w:t>
      </w:r>
      <w:r w:rsidR="00AB62E7">
        <w:t xml:space="preserve"> jestli</w:t>
      </w:r>
      <w:r w:rsidR="00CD7607">
        <w:t>že</w:t>
      </w:r>
      <w:r w:rsidR="00CD7607" w:rsidRPr="002D688B">
        <w:t xml:space="preserve"> </w:t>
      </w:r>
      <w:r w:rsidR="00BB7262">
        <w:t xml:space="preserve">na jednoho </w:t>
      </w:r>
      <w:r w:rsidR="00B0029C">
        <w:t xml:space="preserve">odborně způsobilého </w:t>
      </w:r>
      <w:r w:rsidR="00BB7262">
        <w:t>zaměstnance</w:t>
      </w:r>
    </w:p>
    <w:p w:rsidR="00CD7607" w:rsidRDefault="00CD7607" w:rsidP="00B372A3">
      <w:pPr>
        <w:ind w:firstLine="0"/>
      </w:pPr>
      <w:r>
        <w:t xml:space="preserve">a) připadá </w:t>
      </w:r>
      <w:r w:rsidR="00BB7262">
        <w:t xml:space="preserve">více než </w:t>
      </w:r>
      <w:r w:rsidR="00AB62E7">
        <w:t>60</w:t>
      </w:r>
      <w:r>
        <w:t xml:space="preserve"> insolvenčních řízení, </w:t>
      </w:r>
      <w:r w:rsidR="00997E30">
        <w:t xml:space="preserve">pro </w:t>
      </w:r>
      <w:r w:rsidR="006B61DA">
        <w:t xml:space="preserve">která </w:t>
      </w:r>
      <w:r w:rsidR="00997E30">
        <w:t xml:space="preserve">byl </w:t>
      </w:r>
      <w:r>
        <w:t>insolvenční správce v </w:t>
      </w:r>
      <w:r w:rsidR="00DD3BCA">
        <w:t>rozhodné</w:t>
      </w:r>
      <w:r w:rsidR="00B00EDC">
        <w:t>m</w:t>
      </w:r>
      <w:r>
        <w:t xml:space="preserve"> </w:t>
      </w:r>
      <w:r w:rsidR="00B00EDC">
        <w:t>období</w:t>
      </w:r>
      <w:r>
        <w:t xml:space="preserve"> ustanoven do funkce</w:t>
      </w:r>
      <w:r w:rsidR="00BD7F7A">
        <w:t xml:space="preserve">, </w:t>
      </w:r>
    </w:p>
    <w:p w:rsidR="00997E30" w:rsidRDefault="00BD7F7A" w:rsidP="00B372A3">
      <w:pPr>
        <w:ind w:firstLine="0"/>
      </w:pPr>
      <w:r>
        <w:t>b</w:t>
      </w:r>
      <w:r w:rsidR="00997E30">
        <w:t>) připadá v </w:t>
      </w:r>
      <w:r w:rsidR="00DD3BCA">
        <w:t>rozhodné</w:t>
      </w:r>
      <w:r w:rsidR="00B00EDC">
        <w:t>m</w:t>
      </w:r>
      <w:r w:rsidR="00997E30">
        <w:t xml:space="preserve"> </w:t>
      </w:r>
      <w:r w:rsidR="00B00EDC">
        <w:t>období</w:t>
      </w:r>
      <w:r w:rsidR="00997E30">
        <w:t xml:space="preserve"> </w:t>
      </w:r>
      <w:r w:rsidR="00BB7262">
        <w:t xml:space="preserve">více než </w:t>
      </w:r>
      <w:r w:rsidR="00AB62E7">
        <w:t xml:space="preserve">800 </w:t>
      </w:r>
      <w:r w:rsidR="00997E30" w:rsidRPr="002D688B">
        <w:t>přezkoum</w:t>
      </w:r>
      <w:r>
        <w:t>ávaných přihláše</w:t>
      </w:r>
      <w:r w:rsidR="00970254">
        <w:t>k</w:t>
      </w:r>
      <w:r>
        <w:t xml:space="preserve"> pohledávek</w:t>
      </w:r>
      <w:r w:rsidR="006B61DA">
        <w:t xml:space="preserve"> podle okamžiku přezkumu</w:t>
      </w:r>
      <w:r>
        <w:t>,</w:t>
      </w:r>
      <w:r w:rsidR="00D22124">
        <w:t xml:space="preserve"> nebo</w:t>
      </w:r>
    </w:p>
    <w:p w:rsidR="00BD7F7A" w:rsidRDefault="00BD7F7A" w:rsidP="00B372A3">
      <w:pPr>
        <w:ind w:firstLine="0"/>
      </w:pPr>
      <w:r>
        <w:t xml:space="preserve">c) připadá </w:t>
      </w:r>
      <w:r w:rsidR="00BB7262">
        <w:t xml:space="preserve">více než </w:t>
      </w:r>
      <w:r w:rsidR="00AB62E7">
        <w:t>300</w:t>
      </w:r>
      <w:r>
        <w:t xml:space="preserve"> </w:t>
      </w:r>
      <w:r w:rsidR="00B00EDC">
        <w:t xml:space="preserve">neskončených </w:t>
      </w:r>
      <w:r>
        <w:t xml:space="preserve">insolvenčních řízení, </w:t>
      </w:r>
      <w:r w:rsidR="006E62E4">
        <w:t xml:space="preserve">ve kterých </w:t>
      </w:r>
      <w:r>
        <w:t>byl insolvenční s</w:t>
      </w:r>
      <w:r w:rsidR="00D22124">
        <w:t xml:space="preserve">právce </w:t>
      </w:r>
      <w:r w:rsidR="006E62E4">
        <w:t xml:space="preserve">ke konci rozhodného období </w:t>
      </w:r>
      <w:r w:rsidR="00D22124">
        <w:t>ustanoven do funkce.</w:t>
      </w:r>
    </w:p>
    <w:p w:rsidR="004642F0" w:rsidRPr="002D688B" w:rsidRDefault="004642F0" w:rsidP="00B372A3">
      <w:r>
        <w:t>(</w:t>
      </w:r>
      <w:r w:rsidR="00B372A3">
        <w:t>2</w:t>
      </w:r>
      <w:r>
        <w:t xml:space="preserve">) </w:t>
      </w:r>
      <w:r w:rsidR="0031240A">
        <w:t>P</w:t>
      </w:r>
      <w:r w:rsidR="00AB62E7">
        <w:t>očet</w:t>
      </w:r>
      <w:r w:rsidR="00CC6BAC">
        <w:t xml:space="preserve"> </w:t>
      </w:r>
      <w:r w:rsidR="00B0029C">
        <w:t xml:space="preserve">odborně způsobilých </w:t>
      </w:r>
      <w:r w:rsidR="00AB62E7">
        <w:t>zaměstnanců</w:t>
      </w:r>
      <w:r w:rsidR="00AB62E7" w:rsidRPr="002D688B">
        <w:t xml:space="preserve"> </w:t>
      </w:r>
      <w:r w:rsidR="00BB7262">
        <w:t>není</w:t>
      </w:r>
      <w:r w:rsidR="00AB62E7" w:rsidRPr="002D688B">
        <w:t xml:space="preserve"> </w:t>
      </w:r>
      <w:r w:rsidRPr="002D688B">
        <w:t xml:space="preserve">pro účely </w:t>
      </w:r>
      <w:r>
        <w:t xml:space="preserve">ostatních způsobů </w:t>
      </w:r>
      <w:r w:rsidRPr="002D688B">
        <w:t xml:space="preserve">řešení úpadku </w:t>
      </w:r>
      <w:r w:rsidR="00AB62E7">
        <w:t>dostatečný</w:t>
      </w:r>
      <w:r>
        <w:t xml:space="preserve">, </w:t>
      </w:r>
      <w:r w:rsidR="00AB62E7">
        <w:t>jestli</w:t>
      </w:r>
      <w:r>
        <w:t>že</w:t>
      </w:r>
      <w:r w:rsidRPr="002D688B">
        <w:t xml:space="preserve"> </w:t>
      </w:r>
      <w:r w:rsidR="00BB7262">
        <w:rPr>
          <w:szCs w:val="24"/>
        </w:rPr>
        <w:t xml:space="preserve">na jednoho </w:t>
      </w:r>
      <w:r w:rsidR="00B0029C">
        <w:rPr>
          <w:szCs w:val="24"/>
        </w:rPr>
        <w:t xml:space="preserve">odborně způsobilého </w:t>
      </w:r>
      <w:r w:rsidR="00BB7262">
        <w:rPr>
          <w:szCs w:val="24"/>
        </w:rPr>
        <w:t>zaměstnance</w:t>
      </w:r>
    </w:p>
    <w:p w:rsidR="004642F0" w:rsidRDefault="004642F0" w:rsidP="00B372A3">
      <w:pPr>
        <w:ind w:firstLine="0"/>
        <w:rPr>
          <w:szCs w:val="24"/>
        </w:rPr>
      </w:pPr>
      <w:r>
        <w:rPr>
          <w:szCs w:val="24"/>
        </w:rPr>
        <w:t xml:space="preserve">a) připadá </w:t>
      </w:r>
      <w:r w:rsidR="00BB7262">
        <w:t>více než</w:t>
      </w:r>
      <w:r w:rsidR="00BB7262">
        <w:rPr>
          <w:szCs w:val="24"/>
        </w:rPr>
        <w:t xml:space="preserve"> </w:t>
      </w:r>
      <w:r w:rsidR="00AB62E7">
        <w:rPr>
          <w:szCs w:val="24"/>
        </w:rPr>
        <w:t>10</w:t>
      </w:r>
      <w:r>
        <w:rPr>
          <w:szCs w:val="24"/>
        </w:rPr>
        <w:t xml:space="preserve"> insolvenčních řízení, pro </w:t>
      </w:r>
      <w:r w:rsidR="006B61DA">
        <w:rPr>
          <w:szCs w:val="24"/>
        </w:rPr>
        <w:t xml:space="preserve">která </w:t>
      </w:r>
      <w:r>
        <w:rPr>
          <w:szCs w:val="24"/>
        </w:rPr>
        <w:t>byl insolvenční správce v </w:t>
      </w:r>
      <w:r w:rsidR="00DD3BCA">
        <w:rPr>
          <w:szCs w:val="24"/>
        </w:rPr>
        <w:t>rozhodné</w:t>
      </w:r>
      <w:r w:rsidR="00B00EDC">
        <w:rPr>
          <w:szCs w:val="24"/>
        </w:rPr>
        <w:t>m</w:t>
      </w:r>
      <w:r>
        <w:rPr>
          <w:szCs w:val="24"/>
        </w:rPr>
        <w:t xml:space="preserve"> </w:t>
      </w:r>
      <w:r w:rsidR="00B00EDC">
        <w:rPr>
          <w:szCs w:val="24"/>
        </w:rPr>
        <w:t>období</w:t>
      </w:r>
      <w:r w:rsidR="00BD7F7A">
        <w:rPr>
          <w:szCs w:val="24"/>
        </w:rPr>
        <w:t xml:space="preserve"> ustanoven do funkce, </w:t>
      </w:r>
    </w:p>
    <w:p w:rsidR="004642F0" w:rsidRDefault="00BD7F7A" w:rsidP="00B372A3">
      <w:pPr>
        <w:ind w:firstLine="0"/>
        <w:rPr>
          <w:szCs w:val="24"/>
        </w:rPr>
      </w:pPr>
      <w:r>
        <w:rPr>
          <w:szCs w:val="24"/>
        </w:rPr>
        <w:t>b</w:t>
      </w:r>
      <w:r w:rsidR="004642F0">
        <w:rPr>
          <w:szCs w:val="24"/>
        </w:rPr>
        <w:t>) připadá v </w:t>
      </w:r>
      <w:r w:rsidR="00DD3BCA">
        <w:rPr>
          <w:szCs w:val="24"/>
        </w:rPr>
        <w:t>rozhodné</w:t>
      </w:r>
      <w:r w:rsidR="00B00EDC">
        <w:rPr>
          <w:szCs w:val="24"/>
        </w:rPr>
        <w:t>m</w:t>
      </w:r>
      <w:r w:rsidR="004642F0">
        <w:rPr>
          <w:szCs w:val="24"/>
        </w:rPr>
        <w:t xml:space="preserve"> </w:t>
      </w:r>
      <w:r w:rsidR="00B00EDC">
        <w:rPr>
          <w:szCs w:val="24"/>
        </w:rPr>
        <w:t>období</w:t>
      </w:r>
      <w:r w:rsidR="004642F0">
        <w:rPr>
          <w:szCs w:val="24"/>
        </w:rPr>
        <w:t xml:space="preserve"> </w:t>
      </w:r>
      <w:r w:rsidR="00BB7262">
        <w:t>více než</w:t>
      </w:r>
      <w:r w:rsidR="00BB7262">
        <w:rPr>
          <w:szCs w:val="24"/>
        </w:rPr>
        <w:t xml:space="preserve"> </w:t>
      </w:r>
      <w:r w:rsidR="00AB62E7">
        <w:rPr>
          <w:szCs w:val="24"/>
        </w:rPr>
        <w:t>450</w:t>
      </w:r>
      <w:r w:rsidR="004642F0" w:rsidRPr="002D688B">
        <w:rPr>
          <w:szCs w:val="24"/>
        </w:rPr>
        <w:t xml:space="preserve"> přezkoum</w:t>
      </w:r>
      <w:r>
        <w:rPr>
          <w:szCs w:val="24"/>
        </w:rPr>
        <w:t>ávaných přihláše</w:t>
      </w:r>
      <w:r w:rsidR="00970254">
        <w:rPr>
          <w:szCs w:val="24"/>
        </w:rPr>
        <w:t>k</w:t>
      </w:r>
      <w:r>
        <w:rPr>
          <w:szCs w:val="24"/>
        </w:rPr>
        <w:t xml:space="preserve"> pohledávek</w:t>
      </w:r>
      <w:r w:rsidR="006B61DA">
        <w:rPr>
          <w:szCs w:val="24"/>
        </w:rPr>
        <w:t xml:space="preserve"> podle okamžiku přezkumu</w:t>
      </w:r>
      <w:r>
        <w:rPr>
          <w:szCs w:val="24"/>
        </w:rPr>
        <w:t>,</w:t>
      </w:r>
      <w:r w:rsidR="00D22124">
        <w:rPr>
          <w:szCs w:val="24"/>
        </w:rPr>
        <w:t xml:space="preserve"> nebo</w:t>
      </w:r>
    </w:p>
    <w:p w:rsidR="00BD7F7A" w:rsidRDefault="00BD7F7A" w:rsidP="00B372A3">
      <w:pPr>
        <w:ind w:firstLine="0"/>
        <w:rPr>
          <w:szCs w:val="24"/>
        </w:rPr>
      </w:pPr>
      <w:r>
        <w:rPr>
          <w:szCs w:val="24"/>
        </w:rPr>
        <w:t>c) př</w:t>
      </w:r>
      <w:r w:rsidR="00A90B83">
        <w:rPr>
          <w:szCs w:val="24"/>
        </w:rPr>
        <w:t xml:space="preserve">ipadá </w:t>
      </w:r>
      <w:r w:rsidR="00BB7262">
        <w:t>více než</w:t>
      </w:r>
      <w:r w:rsidR="00BB7262">
        <w:rPr>
          <w:szCs w:val="24"/>
        </w:rPr>
        <w:t xml:space="preserve"> </w:t>
      </w:r>
      <w:r w:rsidR="00AB62E7">
        <w:rPr>
          <w:szCs w:val="24"/>
        </w:rPr>
        <w:t>30</w:t>
      </w:r>
      <w:r w:rsidR="00A90B83">
        <w:rPr>
          <w:szCs w:val="24"/>
        </w:rPr>
        <w:t xml:space="preserve"> </w:t>
      </w:r>
      <w:r w:rsidR="00B00EDC">
        <w:rPr>
          <w:szCs w:val="24"/>
        </w:rPr>
        <w:t xml:space="preserve">neskončených </w:t>
      </w:r>
      <w:r>
        <w:rPr>
          <w:szCs w:val="24"/>
        </w:rPr>
        <w:t xml:space="preserve">insolvenčních řízení, </w:t>
      </w:r>
      <w:r w:rsidR="006E62E4">
        <w:t xml:space="preserve">ve kterých </w:t>
      </w:r>
      <w:r>
        <w:rPr>
          <w:szCs w:val="24"/>
        </w:rPr>
        <w:t>byl insolvenč</w:t>
      </w:r>
      <w:r w:rsidR="00D22124">
        <w:rPr>
          <w:szCs w:val="24"/>
        </w:rPr>
        <w:t xml:space="preserve">ní správce </w:t>
      </w:r>
      <w:r w:rsidR="006E62E4">
        <w:rPr>
          <w:szCs w:val="24"/>
        </w:rPr>
        <w:t xml:space="preserve">ke konci rozhodného období </w:t>
      </w:r>
      <w:r w:rsidR="00D22124">
        <w:rPr>
          <w:szCs w:val="24"/>
        </w:rPr>
        <w:t>ustanoven do funkce.</w:t>
      </w:r>
    </w:p>
    <w:p w:rsidR="009C1EB1" w:rsidRDefault="003A61B2" w:rsidP="00B372A3">
      <w:pPr>
        <w:rPr>
          <w:szCs w:val="24"/>
        </w:rPr>
      </w:pPr>
      <w:r>
        <w:rPr>
          <w:szCs w:val="24"/>
        </w:rPr>
        <w:t>(3)</w:t>
      </w:r>
      <w:r w:rsidR="009C1EB1">
        <w:rPr>
          <w:szCs w:val="24"/>
        </w:rPr>
        <w:t xml:space="preserve"> </w:t>
      </w:r>
      <w:r w:rsidR="00AE6C24">
        <w:rPr>
          <w:szCs w:val="24"/>
        </w:rPr>
        <w:t>Personální potřeby podle</w:t>
      </w:r>
      <w:r w:rsidR="009C1EB1">
        <w:rPr>
          <w:szCs w:val="24"/>
        </w:rPr>
        <w:t xml:space="preserve"> odst</w:t>
      </w:r>
      <w:r w:rsidR="00D2561B">
        <w:rPr>
          <w:szCs w:val="24"/>
        </w:rPr>
        <w:t>avc</w:t>
      </w:r>
      <w:r w:rsidR="005D1D40">
        <w:rPr>
          <w:szCs w:val="24"/>
        </w:rPr>
        <w:t>ů</w:t>
      </w:r>
      <w:r w:rsidR="00B372A3">
        <w:rPr>
          <w:szCs w:val="24"/>
        </w:rPr>
        <w:t xml:space="preserve"> 1</w:t>
      </w:r>
      <w:r w:rsidR="00D2561B">
        <w:rPr>
          <w:szCs w:val="24"/>
        </w:rPr>
        <w:t xml:space="preserve"> a</w:t>
      </w:r>
      <w:r w:rsidR="00433836">
        <w:rPr>
          <w:szCs w:val="24"/>
        </w:rPr>
        <w:t xml:space="preserve"> </w:t>
      </w:r>
      <w:r w:rsidR="00AE6C24">
        <w:rPr>
          <w:szCs w:val="24"/>
        </w:rPr>
        <w:t>2 se sčítají</w:t>
      </w:r>
      <w:r w:rsidR="00D2561B">
        <w:rPr>
          <w:szCs w:val="24"/>
        </w:rPr>
        <w:t>.</w:t>
      </w:r>
    </w:p>
    <w:p w:rsidR="00FD1C14" w:rsidRDefault="00FD1C14" w:rsidP="00FD1C14">
      <w:pPr>
        <w:rPr>
          <w:szCs w:val="24"/>
        </w:rPr>
      </w:pPr>
      <w:r>
        <w:rPr>
          <w:szCs w:val="24"/>
        </w:rPr>
        <w:t>(4) Pokud insolvenční správce nevyužívá odborně způsobilého zaměstnance</w:t>
      </w:r>
      <w:r w:rsidRPr="00A268C4">
        <w:t xml:space="preserve"> v délce stanovené týdenní pracovní doby</w:t>
      </w:r>
      <w:r>
        <w:rPr>
          <w:vertAlign w:val="superscript"/>
        </w:rPr>
        <w:t>1)</w:t>
      </w:r>
      <w:r w:rsidRPr="00D901C0">
        <w:t>,</w:t>
      </w:r>
      <w:r>
        <w:t xml:space="preserve"> </w:t>
      </w:r>
      <w:r>
        <w:rPr>
          <w:szCs w:val="24"/>
        </w:rPr>
        <w:t>lze jej započíst v poměru podle části pracovní doby, po niž je insolvenčním správcem využíván.</w:t>
      </w:r>
    </w:p>
    <w:p w:rsidR="00FD1C14" w:rsidRDefault="00FD1C14" w:rsidP="00FD1C14">
      <w:pPr>
        <w:keepNext/>
      </w:pPr>
      <w:r>
        <w:t>____________________</w:t>
      </w:r>
    </w:p>
    <w:p w:rsidR="00FD1C14" w:rsidRDefault="00FD1C14" w:rsidP="00FD1C14">
      <w:r>
        <w:rPr>
          <w:vertAlign w:val="superscript"/>
        </w:rPr>
        <w:t>1)</w:t>
      </w:r>
      <w:r>
        <w:t xml:space="preserve"> </w:t>
      </w:r>
      <w:r w:rsidRPr="00A268C4">
        <w:t>§ 79 zákona č. 262/2006 Sb., zákoník</w:t>
      </w:r>
      <w:r>
        <w:t>u</w:t>
      </w:r>
      <w:r w:rsidRPr="00A268C4">
        <w:t xml:space="preserve"> práce, ve znění pozdějších předpisů</w:t>
      </w:r>
      <w:r>
        <w:t>.</w:t>
      </w:r>
    </w:p>
    <w:p w:rsidR="00FD1C14" w:rsidRDefault="00FD1C14" w:rsidP="00B372A3">
      <w:pPr>
        <w:rPr>
          <w:szCs w:val="24"/>
        </w:rPr>
      </w:pPr>
    </w:p>
    <w:p w:rsidR="000F1D5F" w:rsidRDefault="000F1D5F" w:rsidP="00B372A3">
      <w:pPr>
        <w:rPr>
          <w:szCs w:val="24"/>
        </w:rPr>
      </w:pPr>
    </w:p>
    <w:p w:rsidR="000F1D5F" w:rsidRDefault="000F1D5F" w:rsidP="0043002F">
      <w:pPr>
        <w:keepNext/>
        <w:ind w:firstLine="0"/>
        <w:jc w:val="center"/>
        <w:rPr>
          <w:szCs w:val="24"/>
        </w:rPr>
      </w:pPr>
      <w:r>
        <w:rPr>
          <w:szCs w:val="24"/>
        </w:rPr>
        <w:lastRenderedPageBreak/>
        <w:t xml:space="preserve">§ </w:t>
      </w:r>
      <w:r w:rsidR="00D31AD5">
        <w:rPr>
          <w:szCs w:val="24"/>
        </w:rPr>
        <w:t>4</w:t>
      </w:r>
    </w:p>
    <w:p w:rsidR="000F1D5F" w:rsidRDefault="000F1D5F" w:rsidP="0043002F">
      <w:pPr>
        <w:keepNext/>
        <w:rPr>
          <w:szCs w:val="24"/>
        </w:rPr>
      </w:pPr>
      <w:r>
        <w:rPr>
          <w:szCs w:val="24"/>
        </w:rPr>
        <w:t xml:space="preserve">(1) Rozhodným obdobím je </w:t>
      </w:r>
      <w:r w:rsidR="00622C17">
        <w:rPr>
          <w:szCs w:val="24"/>
        </w:rPr>
        <w:t xml:space="preserve">12 </w:t>
      </w:r>
      <w:r>
        <w:rPr>
          <w:szCs w:val="24"/>
        </w:rPr>
        <w:t>kalendářní</w:t>
      </w:r>
      <w:r w:rsidR="00622C17">
        <w:rPr>
          <w:szCs w:val="24"/>
        </w:rPr>
        <w:t>ch měsíců po sobě jdoucích o tři měsíce předcházejících měsíc</w:t>
      </w:r>
      <w:r>
        <w:rPr>
          <w:szCs w:val="24"/>
        </w:rPr>
        <w:t xml:space="preserve">, v němž se dostatečný počet </w:t>
      </w:r>
      <w:r w:rsidR="00B0029C">
        <w:rPr>
          <w:szCs w:val="24"/>
        </w:rPr>
        <w:t xml:space="preserve">odborně způsobilých </w:t>
      </w:r>
      <w:r>
        <w:rPr>
          <w:szCs w:val="24"/>
        </w:rPr>
        <w:t>zaměstnanců posuzuje.</w:t>
      </w:r>
    </w:p>
    <w:p w:rsidR="00483C0D" w:rsidRDefault="000F1D5F" w:rsidP="00B372A3">
      <w:pPr>
        <w:rPr>
          <w:szCs w:val="24"/>
        </w:rPr>
      </w:pPr>
      <w:r>
        <w:rPr>
          <w:szCs w:val="24"/>
        </w:rPr>
        <w:t xml:space="preserve">(2) Insolvenční správce při </w:t>
      </w:r>
      <w:r w:rsidR="00622C17">
        <w:rPr>
          <w:szCs w:val="24"/>
        </w:rPr>
        <w:t xml:space="preserve">zajišťování </w:t>
      </w:r>
      <w:r>
        <w:rPr>
          <w:szCs w:val="24"/>
        </w:rPr>
        <w:t xml:space="preserve">dostatečného počtu </w:t>
      </w:r>
      <w:r w:rsidR="00B0029C">
        <w:rPr>
          <w:szCs w:val="24"/>
        </w:rPr>
        <w:t xml:space="preserve">odborně způsobilých </w:t>
      </w:r>
      <w:r>
        <w:rPr>
          <w:szCs w:val="24"/>
        </w:rPr>
        <w:t xml:space="preserve">zaměstnanců zohlední </w:t>
      </w:r>
      <w:r w:rsidR="0093135A">
        <w:rPr>
          <w:szCs w:val="24"/>
        </w:rPr>
        <w:t xml:space="preserve">změnu </w:t>
      </w:r>
      <w:r w:rsidR="002D7FB1">
        <w:rPr>
          <w:szCs w:val="24"/>
        </w:rPr>
        <w:t>kritéri</w:t>
      </w:r>
      <w:r w:rsidR="0093135A">
        <w:rPr>
          <w:szCs w:val="24"/>
        </w:rPr>
        <w:t>í</w:t>
      </w:r>
      <w:r w:rsidR="002D7FB1">
        <w:rPr>
          <w:szCs w:val="24"/>
        </w:rPr>
        <w:t xml:space="preserve"> rozhodn</w:t>
      </w:r>
      <w:r w:rsidR="0093135A">
        <w:rPr>
          <w:szCs w:val="24"/>
        </w:rPr>
        <w:t>ých</w:t>
      </w:r>
      <w:r w:rsidR="002D7FB1">
        <w:rPr>
          <w:szCs w:val="24"/>
        </w:rPr>
        <w:t xml:space="preserve"> pro </w:t>
      </w:r>
      <w:r w:rsidR="00622C17">
        <w:rPr>
          <w:szCs w:val="24"/>
        </w:rPr>
        <w:t>určení jejich dostatečného počtu do prvního dne čtvrtého měsíce od okamžiku změny.</w:t>
      </w:r>
    </w:p>
    <w:p w:rsidR="0010569B" w:rsidRDefault="0010569B" w:rsidP="00B372A3">
      <w:pPr>
        <w:rPr>
          <w:szCs w:val="24"/>
        </w:rPr>
      </w:pPr>
    </w:p>
    <w:p w:rsidR="00483C0D" w:rsidRDefault="00483C0D" w:rsidP="00602C3D">
      <w:pPr>
        <w:keepNext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627B29">
        <w:rPr>
          <w:szCs w:val="24"/>
        </w:rPr>
        <w:t>5</w:t>
      </w:r>
    </w:p>
    <w:p w:rsidR="00AB62E7" w:rsidRDefault="00AB62E7" w:rsidP="00602C3D">
      <w:pPr>
        <w:keepNext/>
        <w:rPr>
          <w:szCs w:val="24"/>
        </w:rPr>
      </w:pPr>
      <w:r>
        <w:rPr>
          <w:szCs w:val="24"/>
        </w:rPr>
        <w:t>(</w:t>
      </w:r>
      <w:r w:rsidR="00483C0D">
        <w:rPr>
          <w:szCs w:val="24"/>
        </w:rPr>
        <w:t>1</w:t>
      </w:r>
      <w:r>
        <w:rPr>
          <w:szCs w:val="24"/>
        </w:rPr>
        <w:t xml:space="preserve">) </w:t>
      </w:r>
      <w:r w:rsidR="00621B2B">
        <w:rPr>
          <w:szCs w:val="24"/>
        </w:rPr>
        <w:t>P</w:t>
      </w:r>
      <w:r>
        <w:rPr>
          <w:szCs w:val="24"/>
        </w:rPr>
        <w:t xml:space="preserve">očet </w:t>
      </w:r>
      <w:r w:rsidR="00B0029C">
        <w:rPr>
          <w:szCs w:val="24"/>
        </w:rPr>
        <w:t xml:space="preserve">odborně způsobilých </w:t>
      </w:r>
      <w:r>
        <w:rPr>
          <w:szCs w:val="24"/>
        </w:rPr>
        <w:t xml:space="preserve">zaměstnanců je dostatečný i tehdy, jestliže </w:t>
      </w:r>
      <w:r w:rsidR="00483C0D">
        <w:rPr>
          <w:szCs w:val="24"/>
        </w:rPr>
        <w:t xml:space="preserve">je o 1 </w:t>
      </w:r>
      <w:r w:rsidR="00B0029C">
        <w:rPr>
          <w:szCs w:val="24"/>
        </w:rPr>
        <w:t xml:space="preserve">odborně způsobilého </w:t>
      </w:r>
      <w:r w:rsidR="00483C0D">
        <w:rPr>
          <w:szCs w:val="24"/>
        </w:rPr>
        <w:t>zaměstnance nižší</w:t>
      </w:r>
      <w:r w:rsidR="00FA02EB">
        <w:rPr>
          <w:szCs w:val="24"/>
        </w:rPr>
        <w:t>,</w:t>
      </w:r>
      <w:r w:rsidR="00730F78">
        <w:rPr>
          <w:szCs w:val="24"/>
        </w:rPr>
        <w:t xml:space="preserve"> než</w:t>
      </w:r>
      <w:r w:rsidR="00483C0D">
        <w:rPr>
          <w:szCs w:val="24"/>
        </w:rPr>
        <w:t xml:space="preserve"> </w:t>
      </w:r>
      <w:r w:rsidR="00FA02EB">
        <w:rPr>
          <w:szCs w:val="24"/>
        </w:rPr>
        <w:t>je</w:t>
      </w:r>
      <w:r w:rsidR="00621B2B">
        <w:rPr>
          <w:szCs w:val="24"/>
        </w:rPr>
        <w:t xml:space="preserve"> dostatečný </w:t>
      </w:r>
      <w:r w:rsidR="00FA02EB">
        <w:rPr>
          <w:szCs w:val="24"/>
        </w:rPr>
        <w:t xml:space="preserve">počet </w:t>
      </w:r>
      <w:r w:rsidR="00730F78">
        <w:rPr>
          <w:szCs w:val="24"/>
        </w:rPr>
        <w:t xml:space="preserve">podle § </w:t>
      </w:r>
      <w:r w:rsidR="00627B29">
        <w:rPr>
          <w:szCs w:val="24"/>
        </w:rPr>
        <w:t>3</w:t>
      </w:r>
      <w:r w:rsidR="00730F78">
        <w:rPr>
          <w:szCs w:val="24"/>
        </w:rPr>
        <w:t xml:space="preserve"> odst. 1 </w:t>
      </w:r>
      <w:r w:rsidR="00144870">
        <w:rPr>
          <w:szCs w:val="24"/>
        </w:rPr>
        <w:t>nebo</w:t>
      </w:r>
      <w:r w:rsidR="00730F78">
        <w:rPr>
          <w:szCs w:val="24"/>
        </w:rPr>
        <w:t xml:space="preserve"> 2</w:t>
      </w:r>
      <w:r w:rsidR="00FA02EB">
        <w:rPr>
          <w:szCs w:val="24"/>
        </w:rPr>
        <w:t>,</w:t>
      </w:r>
      <w:r w:rsidR="00730F78">
        <w:rPr>
          <w:szCs w:val="24"/>
        </w:rPr>
        <w:t xml:space="preserve"> </w:t>
      </w:r>
      <w:r w:rsidR="00483C0D">
        <w:rPr>
          <w:szCs w:val="24"/>
        </w:rPr>
        <w:t>a insolvenční správce svou funkci vykonává především nebo zvýšenou měrou osobně.</w:t>
      </w:r>
    </w:p>
    <w:p w:rsidR="00483C0D" w:rsidRPr="002D688B" w:rsidRDefault="00483C0D" w:rsidP="00B372A3">
      <w:pPr>
        <w:rPr>
          <w:szCs w:val="24"/>
        </w:rPr>
      </w:pPr>
      <w:r>
        <w:rPr>
          <w:szCs w:val="24"/>
        </w:rPr>
        <w:t xml:space="preserve">(2) </w:t>
      </w:r>
      <w:r w:rsidR="00621B2B">
        <w:rPr>
          <w:szCs w:val="24"/>
        </w:rPr>
        <w:t>P</w:t>
      </w:r>
      <w:r>
        <w:rPr>
          <w:szCs w:val="24"/>
        </w:rPr>
        <w:t xml:space="preserve">očet </w:t>
      </w:r>
      <w:r w:rsidR="00B0029C">
        <w:rPr>
          <w:szCs w:val="24"/>
        </w:rPr>
        <w:t xml:space="preserve">odborně způsobilých </w:t>
      </w:r>
      <w:r>
        <w:rPr>
          <w:szCs w:val="24"/>
        </w:rPr>
        <w:t xml:space="preserve">zaměstnanců je dostatečný i tehdy, jestliže </w:t>
      </w:r>
      <w:r w:rsidR="008849A8">
        <w:rPr>
          <w:szCs w:val="24"/>
        </w:rPr>
        <w:t>z </w:t>
      </w:r>
      <w:r w:rsidR="003F6AEF">
        <w:rPr>
          <w:szCs w:val="24"/>
        </w:rPr>
        <w:t>informací</w:t>
      </w:r>
      <w:r w:rsidR="008849A8">
        <w:rPr>
          <w:szCs w:val="24"/>
        </w:rPr>
        <w:t xml:space="preserve"> a podkladů</w:t>
      </w:r>
      <w:r w:rsidR="003F6AEF">
        <w:rPr>
          <w:szCs w:val="24"/>
        </w:rPr>
        <w:t xml:space="preserve"> od </w:t>
      </w:r>
      <w:r>
        <w:rPr>
          <w:szCs w:val="24"/>
        </w:rPr>
        <w:t>insolvenční</w:t>
      </w:r>
      <w:r w:rsidR="003F6AEF">
        <w:rPr>
          <w:szCs w:val="24"/>
        </w:rPr>
        <w:t>ho</w:t>
      </w:r>
      <w:r>
        <w:rPr>
          <w:szCs w:val="24"/>
        </w:rPr>
        <w:t xml:space="preserve"> správce</w:t>
      </w:r>
      <w:r w:rsidR="00621B2B">
        <w:rPr>
          <w:szCs w:val="24"/>
        </w:rPr>
        <w:t xml:space="preserve"> </w:t>
      </w:r>
      <w:r w:rsidR="008849A8">
        <w:rPr>
          <w:szCs w:val="24"/>
        </w:rPr>
        <w:t>vyplývá</w:t>
      </w:r>
      <w:r>
        <w:rPr>
          <w:szCs w:val="24"/>
        </w:rPr>
        <w:t xml:space="preserve">, že </w:t>
      </w:r>
      <w:r w:rsidR="003F6AEF">
        <w:rPr>
          <w:szCs w:val="24"/>
        </w:rPr>
        <w:t xml:space="preserve">je schopen </w:t>
      </w:r>
      <w:r>
        <w:rPr>
          <w:szCs w:val="24"/>
        </w:rPr>
        <w:t>vykonáv</w:t>
      </w:r>
      <w:r w:rsidR="003F6AEF">
        <w:rPr>
          <w:szCs w:val="24"/>
        </w:rPr>
        <w:t>at</w:t>
      </w:r>
      <w:r>
        <w:rPr>
          <w:szCs w:val="24"/>
        </w:rPr>
        <w:t xml:space="preserve"> funkci insolvenčního správce svědomitě a s odbornou péčí</w:t>
      </w:r>
      <w:r w:rsidR="00DF245E">
        <w:rPr>
          <w:szCs w:val="24"/>
        </w:rPr>
        <w:t xml:space="preserve"> i s</w:t>
      </w:r>
      <w:r w:rsidR="004C3398">
        <w:rPr>
          <w:szCs w:val="24"/>
        </w:rPr>
        <w:t> </w:t>
      </w:r>
      <w:r w:rsidR="00621B2B">
        <w:rPr>
          <w:szCs w:val="24"/>
        </w:rPr>
        <w:t>takovým</w:t>
      </w:r>
      <w:r w:rsidR="00DF245E">
        <w:rPr>
          <w:szCs w:val="24"/>
        </w:rPr>
        <w:t xml:space="preserve"> počtem </w:t>
      </w:r>
      <w:r w:rsidR="00B0029C">
        <w:rPr>
          <w:szCs w:val="24"/>
        </w:rPr>
        <w:t xml:space="preserve">odborně způsobilých </w:t>
      </w:r>
      <w:r w:rsidR="00DF245E">
        <w:rPr>
          <w:szCs w:val="24"/>
        </w:rPr>
        <w:t>zaměstnanců</w:t>
      </w:r>
      <w:r w:rsidR="00621B2B">
        <w:rPr>
          <w:szCs w:val="24"/>
        </w:rPr>
        <w:t>,</w:t>
      </w:r>
      <w:r w:rsidR="00DF245E">
        <w:rPr>
          <w:szCs w:val="24"/>
        </w:rPr>
        <w:t xml:space="preserve"> </w:t>
      </w:r>
      <w:r w:rsidR="00621B2B">
        <w:rPr>
          <w:szCs w:val="24"/>
        </w:rPr>
        <w:t>který</w:t>
      </w:r>
      <w:r w:rsidR="00AE6C24">
        <w:rPr>
          <w:szCs w:val="24"/>
        </w:rPr>
        <w:t xml:space="preserve"> neodpovídá požadavkům § </w:t>
      </w:r>
      <w:r w:rsidR="00627B29">
        <w:rPr>
          <w:szCs w:val="24"/>
        </w:rPr>
        <w:t>3</w:t>
      </w:r>
      <w:r w:rsidR="00DF245E">
        <w:rPr>
          <w:szCs w:val="24"/>
        </w:rPr>
        <w:t>.</w:t>
      </w:r>
    </w:p>
    <w:p w:rsidR="009C1EB1" w:rsidRDefault="009C1EB1" w:rsidP="000E1073">
      <w:pPr>
        <w:tabs>
          <w:tab w:val="left" w:pos="0"/>
          <w:tab w:val="left" w:pos="1134"/>
        </w:tabs>
        <w:spacing w:after="240"/>
        <w:jc w:val="center"/>
        <w:rPr>
          <w:szCs w:val="24"/>
        </w:rPr>
      </w:pPr>
    </w:p>
    <w:p w:rsidR="004C242D" w:rsidRPr="00FB3B32" w:rsidRDefault="004C242D" w:rsidP="004C242D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Odborná způsobilost zaměstnance</w:t>
      </w:r>
      <w:r w:rsidRPr="00FB3B32">
        <w:rPr>
          <w:b/>
          <w:szCs w:val="24"/>
        </w:rPr>
        <w:t xml:space="preserve"> </w:t>
      </w:r>
    </w:p>
    <w:p w:rsidR="001D21E8" w:rsidRDefault="00287D72" w:rsidP="00DF245E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627B29">
        <w:rPr>
          <w:szCs w:val="24"/>
        </w:rPr>
        <w:t>6</w:t>
      </w:r>
    </w:p>
    <w:p w:rsidR="00BD5B9D" w:rsidRDefault="0031240A" w:rsidP="00B372A3">
      <w:r>
        <w:t>Z</w:t>
      </w:r>
      <w:r w:rsidR="00DF245E">
        <w:t xml:space="preserve">aměstnanec insolvenčního správce </w:t>
      </w:r>
      <w:r>
        <w:t>se považuje za</w:t>
      </w:r>
      <w:r w:rsidR="00DF245E">
        <w:t xml:space="preserve"> odborně způsobil</w:t>
      </w:r>
      <w:r>
        <w:t>ého</w:t>
      </w:r>
      <w:r w:rsidR="00DF245E">
        <w:t xml:space="preserve">, jestliže </w:t>
      </w:r>
      <w:r w:rsidR="00BD5B9D" w:rsidRPr="00022DE3">
        <w:t xml:space="preserve">má </w:t>
      </w:r>
      <w:r w:rsidR="00D509B6">
        <w:t xml:space="preserve">vzdělání a </w:t>
      </w:r>
      <w:r w:rsidR="00BD5B9D" w:rsidRPr="00022DE3">
        <w:t xml:space="preserve">odborné znalosti </w:t>
      </w:r>
      <w:r w:rsidR="00FA02EB">
        <w:t xml:space="preserve">potřebné, </w:t>
      </w:r>
      <w:r w:rsidR="00FA02EB" w:rsidRPr="00022DE3">
        <w:t>aby byl zabezpečen kvalifikovaný výkon</w:t>
      </w:r>
      <w:r w:rsidR="00FA02EB" w:rsidRPr="00022DE3" w:rsidDel="00FA02EB">
        <w:t xml:space="preserve"> </w:t>
      </w:r>
      <w:r w:rsidR="00FA02EB" w:rsidRPr="00022DE3">
        <w:t xml:space="preserve">činností </w:t>
      </w:r>
      <w:r w:rsidR="00FA02EB">
        <w:t>zaměstnance.</w:t>
      </w:r>
    </w:p>
    <w:p w:rsidR="00627B29" w:rsidRDefault="00627B29" w:rsidP="00B372A3"/>
    <w:p w:rsidR="00627B29" w:rsidRDefault="00627B29" w:rsidP="00627B29">
      <w:pPr>
        <w:ind w:firstLine="0"/>
        <w:jc w:val="center"/>
      </w:pPr>
      <w:r>
        <w:t>§ 7</w:t>
      </w:r>
    </w:p>
    <w:p w:rsidR="00FA02EB" w:rsidRDefault="00627B29" w:rsidP="0010569B">
      <w:r>
        <w:t>(1)</w:t>
      </w:r>
      <w:r w:rsidR="00FA02EB">
        <w:t xml:space="preserve"> Za vzdělání potřebné pro odborně způsobilého zaměstnance</w:t>
      </w:r>
      <w:r w:rsidR="00026AA0">
        <w:t xml:space="preserve"> pověřeného zastupováním</w:t>
      </w:r>
      <w:r w:rsidR="00FA02EB">
        <w:t xml:space="preserve"> </w:t>
      </w:r>
      <w:r w:rsidR="00FA02EB" w:rsidRPr="005035BC">
        <w:t>insolvenční</w:t>
      </w:r>
      <w:r w:rsidR="00026AA0">
        <w:t>ho</w:t>
      </w:r>
      <w:r w:rsidR="00FA02EB" w:rsidRPr="005035BC">
        <w:t xml:space="preserve"> správce</w:t>
      </w:r>
      <w:r w:rsidR="00FA02EB">
        <w:t xml:space="preserve"> </w:t>
      </w:r>
      <w:r w:rsidR="00FA02EB" w:rsidRPr="005035BC">
        <w:t>v insolvenčním řízení před soudem a věřitelskými orgány</w:t>
      </w:r>
      <w:r w:rsidR="00FA02EB">
        <w:t xml:space="preserve"> se považuje</w:t>
      </w:r>
      <w:r w:rsidR="00C64C07">
        <w:t xml:space="preserve"> vysokoškolské </w:t>
      </w:r>
      <w:r w:rsidR="00FA02EB" w:rsidRPr="0033023B">
        <w:t>právnické nebo ekonomické vzdělání v magisterském studijním programu</w:t>
      </w:r>
      <w:r w:rsidR="00FA02EB">
        <w:t>.</w:t>
      </w:r>
    </w:p>
    <w:p w:rsidR="00CE2832" w:rsidRDefault="00CE2832" w:rsidP="00FA02EB">
      <w:r>
        <w:t>(</w:t>
      </w:r>
      <w:r w:rsidR="00627B29">
        <w:t>2</w:t>
      </w:r>
      <w:r>
        <w:t xml:space="preserve">) Za vzdělání potřebné pro odborně způsobilého zaměstnance pověřeného zastupováním </w:t>
      </w:r>
      <w:r w:rsidRPr="005035BC">
        <w:t>insolvenční</w:t>
      </w:r>
      <w:r>
        <w:t>ho</w:t>
      </w:r>
      <w:r w:rsidRPr="005035BC">
        <w:t xml:space="preserve"> správce</w:t>
      </w:r>
      <w:r>
        <w:t xml:space="preserve"> v incidenčním sporu se považuje </w:t>
      </w:r>
      <w:r w:rsidR="00C64C07">
        <w:t xml:space="preserve">vysokoškolské </w:t>
      </w:r>
      <w:r>
        <w:t xml:space="preserve">vzdělání </w:t>
      </w:r>
      <w:r w:rsidR="00C64C07">
        <w:t xml:space="preserve">v oboru právo </w:t>
      </w:r>
      <w:r>
        <w:t>v magisterském studijním programu</w:t>
      </w:r>
      <w:r w:rsidR="0038205E">
        <w:t xml:space="preserve"> právo a právní věda</w:t>
      </w:r>
      <w:r>
        <w:t>.</w:t>
      </w:r>
    </w:p>
    <w:p w:rsidR="00FA02EB" w:rsidRPr="005035BC" w:rsidRDefault="00FA02EB" w:rsidP="00FA02EB">
      <w:r>
        <w:t>(</w:t>
      </w:r>
      <w:r w:rsidR="00F048CF">
        <w:t>3</w:t>
      </w:r>
      <w:r>
        <w:t xml:space="preserve">) V ostatních případech se za </w:t>
      </w:r>
      <w:r w:rsidR="00F048CF">
        <w:t xml:space="preserve">potřebné vzdělání </w:t>
      </w:r>
      <w:r>
        <w:t xml:space="preserve">považuje střední vzdělání s maturitní zkouškou </w:t>
      </w:r>
      <w:r w:rsidR="00F048CF">
        <w:t xml:space="preserve">doplněné o </w:t>
      </w:r>
      <w:r>
        <w:t>odbornou prax</w:t>
      </w:r>
      <w:r w:rsidR="00F048CF">
        <w:t>i</w:t>
      </w:r>
      <w:r>
        <w:t xml:space="preserve"> v rozsahu nejméně 6 měsíců.</w:t>
      </w:r>
    </w:p>
    <w:p w:rsidR="00F048CF" w:rsidRDefault="00F048CF" w:rsidP="00F048CF">
      <w:r>
        <w:t xml:space="preserve">(4) </w:t>
      </w:r>
      <w:r w:rsidRPr="005035BC">
        <w:t xml:space="preserve">Odbornou praxí </w:t>
      </w:r>
      <w:r>
        <w:t>podle odstavc</w:t>
      </w:r>
      <w:r w:rsidR="00DF3259">
        <w:t>e</w:t>
      </w:r>
      <w:r>
        <w:t xml:space="preserve"> 3 </w:t>
      </w:r>
      <w:r w:rsidRPr="005035BC">
        <w:t xml:space="preserve">se rozumí </w:t>
      </w:r>
      <w:r w:rsidR="00DF3259">
        <w:t>výkon činnosti prováděné v </w:t>
      </w:r>
      <w:r w:rsidRPr="00A268C4">
        <w:t>délce stanovené týdenní pracovní doby</w:t>
      </w:r>
      <w:r>
        <w:rPr>
          <w:vertAlign w:val="superscript"/>
        </w:rPr>
        <w:t>1)</w:t>
      </w:r>
      <w:r w:rsidRPr="00A268C4">
        <w:t> a spočívající v odborné práci</w:t>
      </w:r>
      <w:r>
        <w:t xml:space="preserve"> </w:t>
      </w:r>
      <w:r w:rsidR="00BF1A66">
        <w:t xml:space="preserve">u insolvenčního správce </w:t>
      </w:r>
      <w:r w:rsidR="004D035F">
        <w:t xml:space="preserve">nebo u insolvenčního soudu </w:t>
      </w:r>
      <w:r w:rsidRPr="005035BC">
        <w:t>v</w:t>
      </w:r>
      <w:r w:rsidR="00BF1A66">
        <w:t> </w:t>
      </w:r>
      <w:r w:rsidRPr="005035BC">
        <w:t xml:space="preserve">oblasti </w:t>
      </w:r>
      <w:r w:rsidR="00BF1A66">
        <w:t xml:space="preserve"> odpovídající </w:t>
      </w:r>
      <w:r>
        <w:t>činnost</w:t>
      </w:r>
      <w:r w:rsidR="00BF1A66">
        <w:t>i</w:t>
      </w:r>
      <w:r>
        <w:t xml:space="preserve"> zaměstnance.</w:t>
      </w:r>
    </w:p>
    <w:p w:rsidR="00627B29" w:rsidRDefault="00627B29" w:rsidP="00F048CF"/>
    <w:p w:rsidR="00627B29" w:rsidRDefault="00627B29" w:rsidP="00627B29">
      <w:pPr>
        <w:ind w:firstLine="0"/>
        <w:jc w:val="center"/>
      </w:pPr>
      <w:r>
        <w:lastRenderedPageBreak/>
        <w:t>§ 8</w:t>
      </w:r>
    </w:p>
    <w:p w:rsidR="00F048CF" w:rsidRDefault="00627B29" w:rsidP="00F048CF">
      <w:r>
        <w:t>(1</w:t>
      </w:r>
      <w:r w:rsidR="00DF3259">
        <w:t>)</w:t>
      </w:r>
      <w:r w:rsidR="00F048CF">
        <w:t xml:space="preserve"> Za odborné znalosti potřebné pro odborně způsobilého zaměstnance se považují znalosti zejména v oblasti</w:t>
      </w:r>
    </w:p>
    <w:p w:rsidR="00F048CF" w:rsidRDefault="00F048CF" w:rsidP="00F048CF">
      <w:pPr>
        <w:ind w:firstLine="0"/>
      </w:pPr>
      <w:r>
        <w:t xml:space="preserve">a) právní úpravy insolvenčního řízení, </w:t>
      </w:r>
    </w:p>
    <w:p w:rsidR="00F048CF" w:rsidRDefault="00F048CF" w:rsidP="00F048CF">
      <w:pPr>
        <w:ind w:firstLine="0"/>
      </w:pPr>
      <w:r>
        <w:t>b) povinností insolvenčního správce,</w:t>
      </w:r>
    </w:p>
    <w:p w:rsidR="00F048CF" w:rsidRDefault="00F048CF" w:rsidP="00F048CF">
      <w:pPr>
        <w:ind w:firstLine="0"/>
      </w:pPr>
      <w:r>
        <w:t>c) právní úpravy výkonu rozhodnutí a</w:t>
      </w:r>
    </w:p>
    <w:p w:rsidR="00F048CF" w:rsidRDefault="00F048CF" w:rsidP="00F048CF">
      <w:pPr>
        <w:ind w:firstLine="0"/>
      </w:pPr>
      <w:r>
        <w:t>d) účetnictví</w:t>
      </w:r>
      <w:r w:rsidRPr="00022DE3">
        <w:t>, pokud věcně souvis</w:t>
      </w:r>
      <w:r>
        <w:t>ej</w:t>
      </w:r>
      <w:r w:rsidRPr="00022DE3">
        <w:t xml:space="preserve">í s </w:t>
      </w:r>
      <w:r>
        <w:t>jeho</w:t>
      </w:r>
      <w:r w:rsidRPr="00022DE3">
        <w:t xml:space="preserve"> činností</w:t>
      </w:r>
      <w:r>
        <w:t>.</w:t>
      </w:r>
    </w:p>
    <w:p w:rsidR="002476EF" w:rsidRDefault="00DF3259" w:rsidP="002476EF">
      <w:r>
        <w:t>(</w:t>
      </w:r>
      <w:r w:rsidR="00627B29">
        <w:t>2</w:t>
      </w:r>
      <w:r>
        <w:t>)</w:t>
      </w:r>
      <w:r w:rsidR="00F048CF">
        <w:t xml:space="preserve"> </w:t>
      </w:r>
      <w:r w:rsidR="0031240A">
        <w:t>Z</w:t>
      </w:r>
      <w:r w:rsidR="00F048CF">
        <w:t>aměstnanec má potřebné odborné znalosti, zejména jestliže byl insolvenčním správcem přiměřeně proškolen.</w:t>
      </w:r>
    </w:p>
    <w:p w:rsidR="004C242D" w:rsidRDefault="004C242D" w:rsidP="00F048CF">
      <w:pPr>
        <w:keepNext/>
      </w:pPr>
    </w:p>
    <w:p w:rsidR="004C242D" w:rsidRDefault="004C242D" w:rsidP="00D816EF">
      <w:pPr>
        <w:ind w:firstLine="0"/>
        <w:jc w:val="center"/>
      </w:pPr>
      <w:r>
        <w:t xml:space="preserve">§ </w:t>
      </w:r>
      <w:r w:rsidR="00627B29">
        <w:t>9</w:t>
      </w:r>
    </w:p>
    <w:p w:rsidR="00EE2CD3" w:rsidRDefault="00EE2CD3" w:rsidP="00EE2CD3">
      <w:r>
        <w:t>(1)</w:t>
      </w:r>
      <w:r w:rsidRPr="00247871">
        <w:t xml:space="preserve"> </w:t>
      </w:r>
      <w:r>
        <w:t>Odborná způsobilost zaměstnance se prokazuje</w:t>
      </w:r>
      <w:r w:rsidRPr="00247871">
        <w:t xml:space="preserve"> dokumenty, které osvědčují </w:t>
      </w:r>
      <w:r>
        <w:t xml:space="preserve">dosažené vzdělání nebo </w:t>
      </w:r>
      <w:r w:rsidRPr="00247871">
        <w:t>formu, obsah a dobu vykonávané odborné praxe</w:t>
      </w:r>
      <w:r>
        <w:t xml:space="preserve"> nebo školení</w:t>
      </w:r>
      <w:r w:rsidRPr="00247871">
        <w:t>.</w:t>
      </w:r>
    </w:p>
    <w:p w:rsidR="004C242D" w:rsidRDefault="00EE2CD3" w:rsidP="00D816EF">
      <w:pPr>
        <w:rPr>
          <w:szCs w:val="24"/>
        </w:rPr>
      </w:pPr>
      <w:r>
        <w:rPr>
          <w:szCs w:val="24"/>
        </w:rPr>
        <w:t xml:space="preserve">(2) </w:t>
      </w:r>
      <w:r w:rsidR="004C242D">
        <w:rPr>
          <w:szCs w:val="24"/>
        </w:rPr>
        <w:t xml:space="preserve">Zaměstnanec je považován za odborně způsobilého i tehdy, jestliže </w:t>
      </w:r>
      <w:r w:rsidR="008849A8">
        <w:rPr>
          <w:szCs w:val="24"/>
        </w:rPr>
        <w:t>z</w:t>
      </w:r>
      <w:r w:rsidR="003F6AEF">
        <w:rPr>
          <w:szCs w:val="24"/>
        </w:rPr>
        <w:t xml:space="preserve"> informací </w:t>
      </w:r>
      <w:r w:rsidR="008849A8">
        <w:rPr>
          <w:szCs w:val="24"/>
        </w:rPr>
        <w:t xml:space="preserve">a podkladů </w:t>
      </w:r>
      <w:r w:rsidR="003F6AEF">
        <w:rPr>
          <w:szCs w:val="24"/>
        </w:rPr>
        <w:t xml:space="preserve">od </w:t>
      </w:r>
      <w:r w:rsidR="004C242D">
        <w:rPr>
          <w:szCs w:val="24"/>
        </w:rPr>
        <w:t>insolvenční</w:t>
      </w:r>
      <w:r w:rsidR="003F6AEF">
        <w:rPr>
          <w:szCs w:val="24"/>
        </w:rPr>
        <w:t>ho</w:t>
      </w:r>
      <w:r w:rsidR="004C242D">
        <w:rPr>
          <w:szCs w:val="24"/>
        </w:rPr>
        <w:t xml:space="preserve"> správce </w:t>
      </w:r>
      <w:r w:rsidR="008849A8">
        <w:rPr>
          <w:szCs w:val="24"/>
        </w:rPr>
        <w:t>vyplývá</w:t>
      </w:r>
      <w:r w:rsidR="004C242D">
        <w:rPr>
          <w:szCs w:val="24"/>
        </w:rPr>
        <w:t>, že je zabezpečen kvalifikovaný výkon činností zaměstnance.</w:t>
      </w:r>
    </w:p>
    <w:p w:rsidR="00D816EF" w:rsidRDefault="00D816EF" w:rsidP="00D816EF">
      <w:pPr>
        <w:rPr>
          <w:szCs w:val="24"/>
        </w:rPr>
      </w:pPr>
    </w:p>
    <w:p w:rsidR="00602C3D" w:rsidRDefault="00210418" w:rsidP="00483C0D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>ČÁST TŘETÍ</w:t>
      </w:r>
    </w:p>
    <w:p w:rsidR="00602C3D" w:rsidRPr="00602C3D" w:rsidRDefault="00210418" w:rsidP="00483C0D">
      <w:pPr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MATERIÁLNÍ VYBAVENÍ INSOLVENČNÍHO SPRÁVCE</w:t>
      </w:r>
    </w:p>
    <w:p w:rsidR="00210418" w:rsidRDefault="00210418" w:rsidP="00483C0D">
      <w:pPr>
        <w:spacing w:after="240"/>
        <w:ind w:firstLine="0"/>
        <w:jc w:val="center"/>
        <w:rPr>
          <w:szCs w:val="24"/>
        </w:rPr>
      </w:pPr>
    </w:p>
    <w:p w:rsidR="00955F24" w:rsidRPr="00955F24" w:rsidRDefault="00955F24" w:rsidP="00483C0D">
      <w:pPr>
        <w:spacing w:after="240"/>
        <w:ind w:firstLine="0"/>
        <w:jc w:val="center"/>
        <w:rPr>
          <w:b/>
          <w:szCs w:val="24"/>
        </w:rPr>
      </w:pPr>
      <w:r w:rsidRPr="00955F24">
        <w:rPr>
          <w:b/>
          <w:szCs w:val="24"/>
        </w:rPr>
        <w:t>Umístění a označ</w:t>
      </w:r>
      <w:r>
        <w:rPr>
          <w:b/>
          <w:szCs w:val="24"/>
        </w:rPr>
        <w:t>ová</w:t>
      </w:r>
      <w:r w:rsidRPr="00955F24">
        <w:rPr>
          <w:b/>
          <w:szCs w:val="24"/>
        </w:rPr>
        <w:t>ní sídla a provozovny</w:t>
      </w:r>
    </w:p>
    <w:p w:rsidR="00287D72" w:rsidRDefault="00287D72" w:rsidP="00483C0D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1F4217">
        <w:rPr>
          <w:szCs w:val="24"/>
        </w:rPr>
        <w:t>10</w:t>
      </w:r>
    </w:p>
    <w:p w:rsidR="00287D72" w:rsidRDefault="001F4217" w:rsidP="00483C0D">
      <w:r>
        <w:t>S</w:t>
      </w:r>
      <w:r w:rsidR="00287D72" w:rsidRPr="004C1245">
        <w:t xml:space="preserve">ídlo a </w:t>
      </w:r>
      <w:r w:rsidR="009C46E0">
        <w:t xml:space="preserve">popřípadě </w:t>
      </w:r>
      <w:r w:rsidR="00287D72" w:rsidRPr="004C1245">
        <w:t>provozovn</w:t>
      </w:r>
      <w:r w:rsidR="00287D72">
        <w:t>a</w:t>
      </w:r>
      <w:r w:rsidR="005C20B9">
        <w:t xml:space="preserve"> insolvenčního správce se</w:t>
      </w:r>
      <w:r w:rsidR="00287D72" w:rsidRPr="004C1245">
        <w:t xml:space="preserve"> </w:t>
      </w:r>
      <w:r w:rsidR="00BE6609">
        <w:t>nacház</w:t>
      </w:r>
      <w:r w:rsidR="002C2585">
        <w:t>ej</w:t>
      </w:r>
      <w:r w:rsidR="00BE6609">
        <w:t>í</w:t>
      </w:r>
      <w:r w:rsidR="00287D72" w:rsidRPr="004C1245">
        <w:t xml:space="preserve"> </w:t>
      </w:r>
      <w:r w:rsidR="00BD3CB8">
        <w:t xml:space="preserve">na </w:t>
      </w:r>
      <w:r w:rsidR="002750D1">
        <w:t>místě</w:t>
      </w:r>
      <w:r w:rsidR="00287D72" w:rsidRPr="004C1245">
        <w:t>, kter</w:t>
      </w:r>
      <w:r w:rsidR="002750D1">
        <w:t>é</w:t>
      </w:r>
      <w:r w:rsidR="00287D72">
        <w:t xml:space="preserve"> je </w:t>
      </w:r>
      <w:r w:rsidR="008811B8">
        <w:t xml:space="preserve">veřejnosti </w:t>
      </w:r>
      <w:r w:rsidR="00287D72">
        <w:t>přístupn</w:t>
      </w:r>
      <w:r w:rsidR="002750D1">
        <w:t>é</w:t>
      </w:r>
      <w:r w:rsidR="00287D72" w:rsidRPr="004C1245">
        <w:t>.</w:t>
      </w:r>
    </w:p>
    <w:p w:rsidR="00720E4A" w:rsidRDefault="00720E4A" w:rsidP="00483C0D"/>
    <w:p w:rsidR="00720E4A" w:rsidRDefault="00720E4A" w:rsidP="00720E4A">
      <w:pPr>
        <w:ind w:firstLine="0"/>
        <w:jc w:val="center"/>
      </w:pPr>
      <w:r>
        <w:t>§ 11</w:t>
      </w:r>
    </w:p>
    <w:p w:rsidR="00720E4A" w:rsidRDefault="00720E4A" w:rsidP="00720E4A">
      <w:r>
        <w:t>(1) Insolvenční správce umístí na viditelném místě při vchodu do budovy, ve které se nachází jeho sídlo, informační tabuli, která obsahuje slova „Insolvenční správce“, údaje identifikující insolvenčního správce podle § 5a odst. 7 zákona a slova „Úřední hodiny:“ s uvedením úředních hodin sídla podle § 5a odst. 1 zákona.</w:t>
      </w:r>
    </w:p>
    <w:p w:rsidR="00720E4A" w:rsidRDefault="00720E4A" w:rsidP="00720E4A">
      <w:r>
        <w:t xml:space="preserve">(2) Insolvenční správce umístí na viditelném místě při vchodu do budovy, ve které se nachází jeho provozovna, informační tabuli, která obsahuje slova „Insolvenční správce“, údaje identifikující insolvenčního správce podle § 5a odst. 7 zákona a slova „Provozovna – Úřední hodiny:“ s uvedením úředních hodin provozovny podle § </w:t>
      </w:r>
      <w:r w:rsidR="000F286C">
        <w:t>12</w:t>
      </w:r>
      <w:r>
        <w:t>.</w:t>
      </w:r>
    </w:p>
    <w:p w:rsidR="00270E19" w:rsidRDefault="00270E19" w:rsidP="00270E19">
      <w:pPr>
        <w:ind w:firstLine="0"/>
        <w:jc w:val="center"/>
      </w:pPr>
      <w:r>
        <w:lastRenderedPageBreak/>
        <w:t>§ 12</w:t>
      </w:r>
    </w:p>
    <w:p w:rsidR="00955F24" w:rsidRPr="00955F24" w:rsidRDefault="00C64C07" w:rsidP="00270E19">
      <w:pPr>
        <w:ind w:firstLine="0"/>
        <w:jc w:val="center"/>
        <w:rPr>
          <w:b/>
        </w:rPr>
      </w:pPr>
      <w:r>
        <w:rPr>
          <w:b/>
        </w:rPr>
        <w:t>Úřední hodiny</w:t>
      </w:r>
    </w:p>
    <w:p w:rsidR="00270E19" w:rsidRDefault="00270E19" w:rsidP="00270E19">
      <w:r>
        <w:t>(1) Provozovna je pro veřejnost otevřena v pracovních dnech v časovém rozmezí od 7 do 18 hodin alespoň šest hodin</w:t>
      </w:r>
      <w:r w:rsidR="001D3251">
        <w:t xml:space="preserve"> v jednom dnu</w:t>
      </w:r>
      <w:r>
        <w:t>, a to pravidelně alespoň jeden den v</w:t>
      </w:r>
      <w:r w:rsidR="003F6AEF">
        <w:t> kalendářním</w:t>
      </w:r>
      <w:r>
        <w:t xml:space="preserve"> týdnu.</w:t>
      </w:r>
    </w:p>
    <w:p w:rsidR="00270E19" w:rsidRDefault="00270E19" w:rsidP="00270E19">
      <w:r>
        <w:t>(2) Úřední hodiny každé provozovny jsou stanoveny tak, aby insolvenční správce v každé provozovně zajišťoval činnosti podle § 1</w:t>
      </w:r>
      <w:r w:rsidR="000031BB">
        <w:t>4</w:t>
      </w:r>
      <w:r w:rsidR="00C656FF">
        <w:t>.</w:t>
      </w:r>
    </w:p>
    <w:p w:rsidR="00C656FF" w:rsidRDefault="00C656FF" w:rsidP="00270E19">
      <w:r>
        <w:t>(</w:t>
      </w:r>
      <w:r w:rsidR="000B0CD4">
        <w:t>3</w:t>
      </w:r>
      <w:r>
        <w:t xml:space="preserve">) Insolvenční správce může svoje sídlo a </w:t>
      </w:r>
      <w:r w:rsidR="003F6AEF">
        <w:t xml:space="preserve">každou </w:t>
      </w:r>
      <w:r>
        <w:t>provozovn</w:t>
      </w:r>
      <w:r w:rsidR="003F6AEF">
        <w:t>u</w:t>
      </w:r>
      <w:r>
        <w:t xml:space="preserve"> uzavřít až na 4 </w:t>
      </w:r>
      <w:r w:rsidR="003F6AEF">
        <w:t xml:space="preserve">kalendářní </w:t>
      </w:r>
      <w:r>
        <w:t xml:space="preserve">týdny v roce, jestliže o plánovaném uzavření informuje ministerstvo alespoň 7 pracovních dní předem. Zároveň uvede </w:t>
      </w:r>
      <w:r w:rsidR="008849A8">
        <w:t>týdny, v nichž budou sídlo nebo provozovna uzavřeny</w:t>
      </w:r>
      <w:r>
        <w:t xml:space="preserve">. </w:t>
      </w:r>
      <w:r w:rsidR="000B0CD4">
        <w:t>V</w:t>
      </w:r>
      <w:r w:rsidR="000B0CD4" w:rsidRPr="00C656FF">
        <w:t xml:space="preserve"> dostatečném předstihu </w:t>
      </w:r>
      <w:r w:rsidR="00C64C07">
        <w:t xml:space="preserve">před uzavřením a po dobu jeho trvání zajistí </w:t>
      </w:r>
      <w:r w:rsidR="000B0CD4" w:rsidRPr="00C656FF">
        <w:t xml:space="preserve">na vhodném a viditelném místě u vstupu do </w:t>
      </w:r>
      <w:r w:rsidR="003F6AEF">
        <w:t xml:space="preserve">uzavřeného </w:t>
      </w:r>
      <w:r w:rsidR="000B0CD4">
        <w:t xml:space="preserve">sídla </w:t>
      </w:r>
      <w:r w:rsidR="003F6AEF">
        <w:t xml:space="preserve">nebo </w:t>
      </w:r>
      <w:r w:rsidR="000B0CD4" w:rsidRPr="00C656FF">
        <w:t xml:space="preserve">provozovny </w:t>
      </w:r>
      <w:r w:rsidR="000B0CD4">
        <w:t>umíst</w:t>
      </w:r>
      <w:r w:rsidR="00C64C07">
        <w:t>ěn</w:t>
      </w:r>
      <w:r w:rsidR="000B0CD4">
        <w:t xml:space="preserve">í </w:t>
      </w:r>
      <w:r w:rsidR="000B0CD4" w:rsidRPr="00C656FF">
        <w:t>informační tabul</w:t>
      </w:r>
      <w:r w:rsidR="00C64C07">
        <w:t>e</w:t>
      </w:r>
      <w:r w:rsidR="000B0CD4" w:rsidRPr="00C656FF">
        <w:t xml:space="preserve"> s označením </w:t>
      </w:r>
      <w:r w:rsidR="008849A8">
        <w:t>týdnů, v nichž budou sídlo nebo provozovna uzavřeny</w:t>
      </w:r>
      <w:r w:rsidR="000B0CD4">
        <w:t>.</w:t>
      </w:r>
    </w:p>
    <w:p w:rsidR="00210418" w:rsidRDefault="00210418" w:rsidP="00483C0D"/>
    <w:p w:rsidR="00015132" w:rsidRDefault="00015132" w:rsidP="00475739">
      <w:pPr>
        <w:keepNext/>
        <w:ind w:firstLine="0"/>
        <w:jc w:val="center"/>
      </w:pPr>
      <w:r>
        <w:t xml:space="preserve">§ </w:t>
      </w:r>
      <w:r w:rsidR="000031BB">
        <w:t>13</w:t>
      </w:r>
    </w:p>
    <w:p w:rsidR="00955F24" w:rsidRPr="00955F24" w:rsidRDefault="00955F24" w:rsidP="00475739">
      <w:pPr>
        <w:keepNext/>
        <w:ind w:firstLine="0"/>
        <w:jc w:val="center"/>
        <w:rPr>
          <w:b/>
        </w:rPr>
      </w:pPr>
      <w:r w:rsidRPr="00955F24">
        <w:rPr>
          <w:b/>
        </w:rPr>
        <w:t>Vybavení sídla a provozovny</w:t>
      </w:r>
    </w:p>
    <w:p w:rsidR="00287D72" w:rsidRDefault="004C3398" w:rsidP="00483C0D">
      <w:r>
        <w:t>M</w:t>
      </w:r>
      <w:r w:rsidR="00287D72" w:rsidRPr="004C1245">
        <w:t>ateriální vybavení sídla a provozovn</w:t>
      </w:r>
      <w:r w:rsidR="00287D72">
        <w:t xml:space="preserve">y </w:t>
      </w:r>
      <w:r w:rsidR="00BE6609">
        <w:t>je</w:t>
      </w:r>
      <w:r w:rsidR="00287D72" w:rsidRPr="004C1245">
        <w:t xml:space="preserve"> přiměřené povaze a rozsahu činností vykonávaných insolvenčním správcem</w:t>
      </w:r>
      <w:r w:rsidR="00B0029C">
        <w:t xml:space="preserve">, </w:t>
      </w:r>
      <w:r w:rsidR="00A766E9">
        <w:t xml:space="preserve">jestliže zejména jejich </w:t>
      </w:r>
      <w:r w:rsidR="00BD7FAF">
        <w:t xml:space="preserve">velikost, </w:t>
      </w:r>
      <w:r w:rsidR="00A766E9">
        <w:t xml:space="preserve">prostorové členění a vybavení místností dovoluje </w:t>
      </w:r>
      <w:r w:rsidR="00B0029C">
        <w:t xml:space="preserve">důstojný </w:t>
      </w:r>
      <w:r w:rsidR="00287D72">
        <w:t>styk s dlužníkem, věřiteli a dalšími osobami.</w:t>
      </w:r>
    </w:p>
    <w:p w:rsidR="000031BB" w:rsidRDefault="000031BB" w:rsidP="00483C0D"/>
    <w:p w:rsidR="000031BB" w:rsidRDefault="000031BB" w:rsidP="000031BB">
      <w:pPr>
        <w:ind w:firstLine="0"/>
        <w:jc w:val="center"/>
      </w:pPr>
      <w:r>
        <w:t>§ 14</w:t>
      </w:r>
    </w:p>
    <w:p w:rsidR="00955F24" w:rsidRPr="00955F24" w:rsidRDefault="00955F24" w:rsidP="000031BB">
      <w:pPr>
        <w:ind w:firstLine="0"/>
        <w:jc w:val="center"/>
        <w:rPr>
          <w:b/>
        </w:rPr>
      </w:pPr>
      <w:r w:rsidRPr="00955F24">
        <w:rPr>
          <w:b/>
        </w:rPr>
        <w:t>Činnosti zajišťované v provozovně</w:t>
      </w:r>
    </w:p>
    <w:p w:rsidR="000031BB" w:rsidRDefault="000031BB" w:rsidP="000031BB">
      <w:r>
        <w:t>(1) Insolvenční správce v každé své provozovně v úředních hodinách zajišťuje činnosti stanovené insolvenčním zákonem, a to zejména</w:t>
      </w:r>
    </w:p>
    <w:p w:rsidR="000031BB" w:rsidRDefault="000031BB" w:rsidP="000031BB">
      <w:pPr>
        <w:ind w:firstLine="0"/>
      </w:pPr>
      <w:r>
        <w:t>a) přijímání písemností,</w:t>
      </w:r>
    </w:p>
    <w:p w:rsidR="000031BB" w:rsidRDefault="000031BB" w:rsidP="000031BB">
      <w:pPr>
        <w:ind w:firstLine="0"/>
      </w:pPr>
      <w:r>
        <w:t>b) poskytování součinnosti insolvenčního správce,</w:t>
      </w:r>
    </w:p>
    <w:p w:rsidR="000031BB" w:rsidRDefault="000031BB" w:rsidP="000031BB">
      <w:pPr>
        <w:ind w:firstLine="0"/>
      </w:pPr>
      <w:r>
        <w:t>c) umožnění proplácení částek určených pro jednotlivé věřitele v rozvrhovém usnesení,</w:t>
      </w:r>
      <w:r w:rsidR="00C802AC">
        <w:t xml:space="preserve"> a</w:t>
      </w:r>
    </w:p>
    <w:p w:rsidR="000031BB" w:rsidRDefault="000031BB" w:rsidP="000031BB">
      <w:pPr>
        <w:ind w:firstLine="0"/>
      </w:pPr>
      <w:r>
        <w:t>d) evidování doby a důvodů přechodného uzavření provozovny.</w:t>
      </w:r>
    </w:p>
    <w:p w:rsidR="000031BB" w:rsidRDefault="000031BB" w:rsidP="000031BB">
      <w:r>
        <w:t xml:space="preserve">(2) Je-li insolvenční správce ustanoven </w:t>
      </w:r>
      <w:r w:rsidR="005909C2">
        <w:t>pro</w:t>
      </w:r>
      <w:r>
        <w:t xml:space="preserve"> insolvenční řízení postupem podle § 25 insolvenčního zákona, zajišťuje v provozovně po celou dobu úředních hodin činnosti bezprostředně související s tímto insolvenčním řízením, a to zejména</w:t>
      </w:r>
    </w:p>
    <w:p w:rsidR="000031BB" w:rsidRDefault="000031BB" w:rsidP="000031BB">
      <w:pPr>
        <w:ind w:firstLine="0"/>
      </w:pPr>
      <w:r>
        <w:t>a) shromažďování podkladů pro insolvenční řízení,</w:t>
      </w:r>
    </w:p>
    <w:p w:rsidR="000031BB" w:rsidRDefault="000031BB" w:rsidP="000031BB">
      <w:pPr>
        <w:ind w:firstLine="0"/>
      </w:pPr>
      <w:r>
        <w:t>b) umožnění účastníkům insolvenčního řízení nahlédnout do seznamu přihlášených pohledávek a do dokladů, na jejichž základě je sestaven,</w:t>
      </w:r>
      <w:r w:rsidR="00C802AC">
        <w:t xml:space="preserve"> a</w:t>
      </w:r>
    </w:p>
    <w:p w:rsidR="000031BB" w:rsidRDefault="000031BB" w:rsidP="000031BB">
      <w:pPr>
        <w:ind w:firstLine="0"/>
      </w:pPr>
      <w:r>
        <w:t>c) jednání s</w:t>
      </w:r>
      <w:r w:rsidR="00C802AC">
        <w:t> </w:t>
      </w:r>
      <w:r>
        <w:t>dlužníkem</w:t>
      </w:r>
      <w:r w:rsidR="00C802AC">
        <w:t>.</w:t>
      </w:r>
    </w:p>
    <w:p w:rsidR="00C802AC" w:rsidRDefault="005909C2" w:rsidP="00E87AC4">
      <w:r>
        <w:lastRenderedPageBreak/>
        <w:t>(3) Činnosti podle odstavce 2 zajišťuje insolvenční správce v provozovně rozhodné pro ustanovení pro insolvenční řízení</w:t>
      </w:r>
      <w:r>
        <w:rPr>
          <w:szCs w:val="24"/>
        </w:rPr>
        <w:t xml:space="preserve">, </w:t>
      </w:r>
      <w:r>
        <w:t xml:space="preserve">a nemá-li takovou provozovnu, v jiné provozovně v obvodu </w:t>
      </w:r>
      <w:r w:rsidR="00E87AC4">
        <w:t xml:space="preserve">téhož </w:t>
      </w:r>
      <w:r>
        <w:t>insolvenčního soudu, jinak v nejbližší provozovně.</w:t>
      </w:r>
    </w:p>
    <w:p w:rsidR="00483C0D" w:rsidRDefault="00483C0D" w:rsidP="00483C0D"/>
    <w:p w:rsidR="00602C3D" w:rsidRDefault="00602C3D" w:rsidP="00121F56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ČÁST </w:t>
      </w:r>
      <w:r w:rsidR="00210418">
        <w:rPr>
          <w:szCs w:val="24"/>
        </w:rPr>
        <w:t>ČTVRTÁ</w:t>
      </w:r>
    </w:p>
    <w:p w:rsidR="00602C3D" w:rsidRDefault="00602C3D" w:rsidP="00121F56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STANDARDY VÝKONU FUNKCE INSOLVENČNÍHO SPRÁVCE</w:t>
      </w:r>
    </w:p>
    <w:p w:rsidR="00210418" w:rsidRDefault="00210418" w:rsidP="00121F56">
      <w:pPr>
        <w:keepNext/>
        <w:spacing w:after="240"/>
        <w:ind w:firstLine="0"/>
        <w:jc w:val="center"/>
        <w:rPr>
          <w:szCs w:val="24"/>
        </w:rPr>
      </w:pPr>
    </w:p>
    <w:p w:rsidR="00A80F4F" w:rsidRPr="00D457D1" w:rsidRDefault="00A80F4F" w:rsidP="00A80F4F">
      <w:pPr>
        <w:keepNext/>
        <w:spacing w:after="240"/>
        <w:ind w:firstLine="0"/>
        <w:jc w:val="center"/>
        <w:rPr>
          <w:b/>
          <w:szCs w:val="24"/>
        </w:rPr>
      </w:pPr>
      <w:r w:rsidRPr="00D457D1">
        <w:rPr>
          <w:b/>
          <w:szCs w:val="24"/>
        </w:rPr>
        <w:t>Svědomitý výkon funkce s odbornou péčí</w:t>
      </w:r>
    </w:p>
    <w:p w:rsidR="00A80F4F" w:rsidRDefault="00A80F4F" w:rsidP="00121F56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15</w:t>
      </w:r>
    </w:p>
    <w:p w:rsidR="00A80F4F" w:rsidRDefault="00822197" w:rsidP="00A80F4F">
      <w:pPr>
        <w:keepNext/>
        <w:spacing w:after="240"/>
        <w:rPr>
          <w:szCs w:val="24"/>
        </w:rPr>
      </w:pPr>
      <w:r>
        <w:rPr>
          <w:szCs w:val="24"/>
        </w:rPr>
        <w:t>I</w:t>
      </w:r>
      <w:r w:rsidR="00A80F4F">
        <w:rPr>
          <w:szCs w:val="24"/>
        </w:rPr>
        <w:t xml:space="preserve">nsolvenční správce </w:t>
      </w:r>
      <w:r w:rsidR="00026AA0">
        <w:rPr>
          <w:szCs w:val="24"/>
        </w:rPr>
        <w:t xml:space="preserve">postupuje </w:t>
      </w:r>
      <w:r w:rsidR="00A80F4F">
        <w:rPr>
          <w:szCs w:val="24"/>
        </w:rPr>
        <w:t xml:space="preserve">při výkonu své funkce svědomitě a s odbornou péčí, </w:t>
      </w:r>
      <w:r w:rsidR="0046315F">
        <w:rPr>
          <w:szCs w:val="24"/>
        </w:rPr>
        <w:t xml:space="preserve">jestliže </w:t>
      </w:r>
      <w:r w:rsidR="00A80F4F">
        <w:rPr>
          <w:szCs w:val="24"/>
        </w:rPr>
        <w:t>zejména dostojí standardům výkonu funkce podle této části</w:t>
      </w:r>
      <w:r w:rsidR="00026AA0">
        <w:rPr>
          <w:szCs w:val="24"/>
        </w:rPr>
        <w:t>, ledaže mu insolvenční soud</w:t>
      </w:r>
      <w:r w:rsidR="00DF3259">
        <w:rPr>
          <w:szCs w:val="24"/>
        </w:rPr>
        <w:t>, s výjimkou § 16,</w:t>
      </w:r>
      <w:r w:rsidR="00026AA0">
        <w:rPr>
          <w:szCs w:val="24"/>
        </w:rPr>
        <w:t xml:space="preserve"> dal odlišné pokyny</w:t>
      </w:r>
      <w:r w:rsidR="001C1718">
        <w:rPr>
          <w:szCs w:val="24"/>
        </w:rPr>
        <w:t>,</w:t>
      </w:r>
      <w:r w:rsidR="00A80F4F">
        <w:rPr>
          <w:szCs w:val="24"/>
        </w:rPr>
        <w:t xml:space="preserve"> nebo jestliže </w:t>
      </w:r>
      <w:r w:rsidR="002C223A">
        <w:rPr>
          <w:szCs w:val="24"/>
        </w:rPr>
        <w:t>doloží</w:t>
      </w:r>
      <w:r w:rsidR="00A80F4F">
        <w:rPr>
          <w:szCs w:val="24"/>
        </w:rPr>
        <w:t xml:space="preserve">, že jsou zde důvody, pro které lze i jiný postup považovat za </w:t>
      </w:r>
      <w:r w:rsidR="00B660BE">
        <w:rPr>
          <w:szCs w:val="24"/>
        </w:rPr>
        <w:t xml:space="preserve">svědomitý </w:t>
      </w:r>
      <w:r w:rsidR="00A80F4F">
        <w:rPr>
          <w:szCs w:val="24"/>
        </w:rPr>
        <w:t>postup při výkonu funkce s odbornou péčí.</w:t>
      </w:r>
    </w:p>
    <w:p w:rsidR="00D816EF" w:rsidRDefault="00D816EF" w:rsidP="00D816EF">
      <w:pPr>
        <w:keepNext/>
        <w:spacing w:after="240"/>
        <w:rPr>
          <w:szCs w:val="24"/>
        </w:rPr>
      </w:pPr>
    </w:p>
    <w:p w:rsidR="00E23DE5" w:rsidRDefault="00E23DE5" w:rsidP="00121F56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16</w:t>
      </w:r>
    </w:p>
    <w:p w:rsidR="00D457D1" w:rsidRPr="00D457D1" w:rsidRDefault="00D457D1" w:rsidP="00D457D1">
      <w:r w:rsidRPr="00D457D1">
        <w:t>Insolvenční správce postupuje při výkonu funkce svědomitě a s odbornou péčí</w:t>
      </w:r>
      <w:r w:rsidR="00B14D3F">
        <w:t>,</w:t>
      </w:r>
      <w:r w:rsidRPr="00D457D1">
        <w:t xml:space="preserve"> </w:t>
      </w:r>
      <w:r w:rsidR="00EE2CD3">
        <w:t xml:space="preserve">jestliže </w:t>
      </w:r>
      <w:r w:rsidRPr="00D457D1">
        <w:t>zejména</w:t>
      </w:r>
    </w:p>
    <w:p w:rsidR="00D457D1" w:rsidRPr="00D457D1" w:rsidRDefault="00D457D1" w:rsidP="00D457D1">
      <w:pPr>
        <w:ind w:firstLine="0"/>
      </w:pPr>
      <w:r w:rsidRPr="00D457D1">
        <w:t>a) bez zbytečného odkladu oznamuje insolvenčnímu soudu skutečnosti, které mohou zakládat pochybnost o jeho odbornosti, nezávislosti nebo výkonnosti v určitém insolvenčním řízení, pro které byl ustanoven insolvenčním správcem,</w:t>
      </w:r>
    </w:p>
    <w:p w:rsidR="00D457D1" w:rsidRPr="00D457D1" w:rsidRDefault="00D457D1" w:rsidP="00D457D1">
      <w:pPr>
        <w:ind w:firstLine="0"/>
      </w:pPr>
      <w:r>
        <w:t>b</w:t>
      </w:r>
      <w:r w:rsidRPr="00D457D1">
        <w:t xml:space="preserve">) zajišťuje přítomnost </w:t>
      </w:r>
      <w:r w:rsidR="00AF402E">
        <w:t xml:space="preserve">způsobilých </w:t>
      </w:r>
      <w:r w:rsidRPr="00D457D1">
        <w:t>zaměstnanců v prostorách svého sídla a v</w:t>
      </w:r>
      <w:r w:rsidR="00AF402E">
        <w:t> </w:t>
      </w:r>
      <w:r w:rsidRPr="00D457D1">
        <w:t>prostorách všech provozoven v úředních hodinách po dobu své nepřítomnosti pro všechny oblasti své činnosti,</w:t>
      </w:r>
    </w:p>
    <w:p w:rsidR="00D457D1" w:rsidRDefault="00D457D1" w:rsidP="00D457D1">
      <w:pPr>
        <w:ind w:firstLine="0"/>
      </w:pPr>
      <w:r>
        <w:t>c</w:t>
      </w:r>
      <w:r w:rsidRPr="00D457D1">
        <w:t>) zajišťuje za sebe odpovídající náhradu po dobu své dočasné nepřítomnosti z důvodu čerpání osobního volna nebo z jiných obdobných důvodů,</w:t>
      </w:r>
      <w:r w:rsidR="00D24312">
        <w:t xml:space="preserve"> a to zejména pověřením odborně způsobilého zaměstnance,</w:t>
      </w:r>
    </w:p>
    <w:p w:rsidR="00AF402E" w:rsidRPr="00D457D1" w:rsidRDefault="00AF402E" w:rsidP="00D457D1">
      <w:pPr>
        <w:ind w:firstLine="0"/>
      </w:pPr>
      <w:r>
        <w:t>d) v</w:t>
      </w:r>
      <w:r w:rsidRPr="00AF402E">
        <w:t>šechny osoby jednající</w:t>
      </w:r>
      <w:r>
        <w:t xml:space="preserve"> jeho</w:t>
      </w:r>
      <w:r w:rsidRPr="00AF402E">
        <w:t xml:space="preserve"> jménem </w:t>
      </w:r>
      <w:r>
        <w:t xml:space="preserve">jednají zdvořile, </w:t>
      </w:r>
      <w:r w:rsidRPr="00AF402E">
        <w:t>šetří práva a oprávněné zájmy účastníků insolvenčního řízení a dalších osob, jednají s nimi ohleduplně</w:t>
      </w:r>
      <w:r>
        <w:t>,</w:t>
      </w:r>
      <w:r w:rsidRPr="00AF402E">
        <w:t xml:space="preserve"> podle možností jim vycházejí vstříc </w:t>
      </w:r>
      <w:r>
        <w:t xml:space="preserve">a </w:t>
      </w:r>
      <w:r w:rsidRPr="00AF402E">
        <w:t xml:space="preserve">postupují tak, aby je co možná nejméně zatěžovaly a aby nikomu nevznikaly nedůvodné </w:t>
      </w:r>
      <w:r>
        <w:t>náklady,</w:t>
      </w:r>
    </w:p>
    <w:p w:rsidR="00D457D1" w:rsidRPr="00D457D1" w:rsidRDefault="00AF402E" w:rsidP="00D457D1">
      <w:pPr>
        <w:ind w:firstLine="0"/>
      </w:pPr>
      <w:r>
        <w:t>e</w:t>
      </w:r>
      <w:r w:rsidR="00D457D1" w:rsidRPr="00D457D1">
        <w:t>) předchází střetu zájmů, který je způsobilý ohrozit důvěru v nestrannost insolvenčního správce,</w:t>
      </w:r>
    </w:p>
    <w:p w:rsidR="00D457D1" w:rsidRDefault="00AF402E" w:rsidP="00D457D1">
      <w:pPr>
        <w:ind w:firstLine="0"/>
      </w:pPr>
      <w:r>
        <w:t>f</w:t>
      </w:r>
      <w:r w:rsidR="00D457D1" w:rsidRPr="00D457D1">
        <w:t>) nejedná ve prospěch určitého věřitele nebo omezeného okruhu věřitelů,</w:t>
      </w:r>
    </w:p>
    <w:p w:rsidR="000533A7" w:rsidRPr="00D457D1" w:rsidRDefault="000533A7" w:rsidP="00D457D1">
      <w:pPr>
        <w:ind w:firstLine="0"/>
      </w:pPr>
      <w:r>
        <w:t xml:space="preserve">g) příslušná podání v insolvenčním řízení činí </w:t>
      </w:r>
      <w:r w:rsidR="009D3C59">
        <w:t xml:space="preserve">pouze </w:t>
      </w:r>
      <w:r>
        <w:t>na elektronických formulářích, jejichž vzory jsou uveřejněny na internetových stránkách ministerstva,</w:t>
      </w:r>
    </w:p>
    <w:p w:rsidR="00D457D1" w:rsidRDefault="00180C3F" w:rsidP="00D457D1">
      <w:pPr>
        <w:ind w:firstLine="0"/>
      </w:pPr>
      <w:r>
        <w:lastRenderedPageBreak/>
        <w:t>h</w:t>
      </w:r>
      <w:r w:rsidR="00D457D1" w:rsidRPr="00D457D1">
        <w:t>) nakládá</w:t>
      </w:r>
      <w:r w:rsidR="00D457D1">
        <w:t xml:space="preserve"> transparentně</w:t>
      </w:r>
      <w:r w:rsidR="00D457D1" w:rsidRPr="00D457D1">
        <w:t xml:space="preserve"> s majetkovou podstatou a spravuje ji </w:t>
      </w:r>
      <w:r w:rsidR="00FA798C">
        <w:t xml:space="preserve">a nakládá s ní </w:t>
      </w:r>
      <w:r w:rsidR="00D457D1" w:rsidRPr="00D457D1">
        <w:t>způsobem, který nevede ke snížení uspokojení věřitelů nebo k poškození oprávněných zájmů dlužníka,</w:t>
      </w:r>
    </w:p>
    <w:p w:rsidR="00E6234D" w:rsidRDefault="00180C3F" w:rsidP="00E6234D">
      <w:pPr>
        <w:ind w:firstLine="0"/>
      </w:pPr>
      <w:r>
        <w:t>i</w:t>
      </w:r>
      <w:r w:rsidR="00E6234D">
        <w:t xml:space="preserve">) podle nezbytných </w:t>
      </w:r>
      <w:r w:rsidR="00AA10DD">
        <w:t>podkladů</w:t>
      </w:r>
      <w:r w:rsidR="00E6234D">
        <w:t xml:space="preserve"> </w:t>
      </w:r>
      <w:r w:rsidR="00E6234D" w:rsidRPr="009A2992">
        <w:rPr>
          <w:szCs w:val="24"/>
        </w:rPr>
        <w:t>prověř</w:t>
      </w:r>
      <w:r w:rsidR="00E6234D">
        <w:rPr>
          <w:szCs w:val="24"/>
        </w:rPr>
        <w:t>uje</w:t>
      </w:r>
      <w:r w:rsidR="00E6234D" w:rsidRPr="009A2992">
        <w:rPr>
          <w:szCs w:val="24"/>
        </w:rPr>
        <w:t xml:space="preserve"> </w:t>
      </w:r>
      <w:r w:rsidR="00E6234D">
        <w:rPr>
          <w:szCs w:val="24"/>
        </w:rPr>
        <w:t xml:space="preserve">možnou </w:t>
      </w:r>
      <w:r w:rsidR="00E6234D" w:rsidRPr="009A2992">
        <w:rPr>
          <w:szCs w:val="24"/>
        </w:rPr>
        <w:t xml:space="preserve">neplatnost a neúčinnost </w:t>
      </w:r>
      <w:r w:rsidR="00E6234D">
        <w:rPr>
          <w:szCs w:val="24"/>
        </w:rPr>
        <w:t>právních úkonů dlužníka a případně se bez zbytečného odkladu dovolá neplatnosti právních úkonů nebo odporuje neúčinným právním úkonům,</w:t>
      </w:r>
    </w:p>
    <w:p w:rsidR="00D457D1" w:rsidRPr="00D457D1" w:rsidRDefault="00180C3F" w:rsidP="00D457D1">
      <w:pPr>
        <w:ind w:firstLine="0"/>
      </w:pPr>
      <w:r>
        <w:t>j</w:t>
      </w:r>
      <w:r w:rsidR="00D457D1" w:rsidRPr="00D457D1">
        <w:t>) vede vlastní majetek odděleně od cizího majetku, zejména majetku dlužníka, a odděleně spravuje majetek v různých insolvenčních řízeních,</w:t>
      </w:r>
      <w:r w:rsidR="00A014CD">
        <w:t xml:space="preserve"> zejména pro každého dlužníka zřizuje samostatný účet</w:t>
      </w:r>
      <w:r w:rsidR="00341A75">
        <w:t xml:space="preserve"> u banky, spořitelního nebo úvěrního družstva</w:t>
      </w:r>
      <w:r w:rsidR="00A014CD">
        <w:t>,</w:t>
      </w:r>
    </w:p>
    <w:p w:rsidR="00D457D1" w:rsidRPr="00D457D1" w:rsidRDefault="00180C3F" w:rsidP="00D457D1">
      <w:pPr>
        <w:ind w:firstLine="0"/>
      </w:pPr>
      <w:r>
        <w:t>k</w:t>
      </w:r>
      <w:r w:rsidR="00D457D1" w:rsidRPr="00D457D1">
        <w:t>) provádí pravidelně kontrolu účetnictví a daňové evidence vedené dlužníkem,</w:t>
      </w:r>
    </w:p>
    <w:p w:rsidR="00D457D1" w:rsidRPr="00D457D1" w:rsidRDefault="00180C3F" w:rsidP="00D457D1">
      <w:pPr>
        <w:ind w:firstLine="0"/>
      </w:pPr>
      <w:r>
        <w:t>l</w:t>
      </w:r>
      <w:r w:rsidR="00D457D1" w:rsidRPr="00D457D1">
        <w:t>) informuje účastníky řízení o jejich právech a povinnostech v</w:t>
      </w:r>
      <w:r w:rsidR="00D457D1">
        <w:t> </w:t>
      </w:r>
      <w:r w:rsidR="00D457D1" w:rsidRPr="00D457D1">
        <w:t>insolvenčním řízení včas a v</w:t>
      </w:r>
      <w:r>
        <w:t> </w:t>
      </w:r>
      <w:r w:rsidR="00D457D1" w:rsidRPr="00D457D1">
        <w:t>dostatečné míře, aby nedošlo k nedůvodné újmě na jejich právech,</w:t>
      </w:r>
      <w:r w:rsidR="00D457D1">
        <w:t xml:space="preserve"> a</w:t>
      </w:r>
      <w:r w:rsidR="004E0233">
        <w:t xml:space="preserve"> na žádost je informuje </w:t>
      </w:r>
      <w:r w:rsidR="004E0233" w:rsidRPr="00D457D1">
        <w:t xml:space="preserve">o </w:t>
      </w:r>
      <w:r w:rsidR="004E0233">
        <w:t xml:space="preserve">průběhu a </w:t>
      </w:r>
      <w:r w:rsidR="004E0233" w:rsidRPr="00D457D1">
        <w:t>stavu insolvenčního řízení</w:t>
      </w:r>
      <w:r w:rsidR="004E0233">
        <w:t>,</w:t>
      </w:r>
    </w:p>
    <w:p w:rsidR="00D457D1" w:rsidRDefault="00180C3F" w:rsidP="00D457D1">
      <w:pPr>
        <w:ind w:firstLine="0"/>
      </w:pPr>
      <w:r>
        <w:t>m</w:t>
      </w:r>
      <w:r w:rsidR="00D457D1" w:rsidRPr="00D457D1">
        <w:t xml:space="preserve">) uděluje souhlas s právními </w:t>
      </w:r>
      <w:r w:rsidR="002C223A">
        <w:t>úkony</w:t>
      </w:r>
      <w:r w:rsidR="002C223A" w:rsidRPr="00D457D1">
        <w:t xml:space="preserve"> </w:t>
      </w:r>
      <w:r w:rsidR="00D457D1" w:rsidRPr="00D457D1">
        <w:t>dlužníka ve stanovené formě v přiměřené době, se zřetelem k právům a oprávněným zájmům dlužníka a věřitelů, a odepře-li udělení souhlasu, odůvodní takový postup</w:t>
      </w:r>
      <w:r>
        <w:t xml:space="preserve"> a</w:t>
      </w:r>
    </w:p>
    <w:p w:rsidR="00617F11" w:rsidRDefault="000533A7" w:rsidP="00D457D1">
      <w:pPr>
        <w:ind w:firstLine="0"/>
      </w:pPr>
      <w:r>
        <w:t>n</w:t>
      </w:r>
      <w:r w:rsidR="00617F11">
        <w:t xml:space="preserve">) </w:t>
      </w:r>
      <w:r w:rsidR="00617F11" w:rsidRPr="00617F11">
        <w:t>činí potřebná opatření, aby nedocházelo k maření účelu insolvenčního řízení</w:t>
      </w:r>
      <w:r w:rsidR="00617F11">
        <w:t>, zejména</w:t>
      </w:r>
      <w:r w:rsidR="00617F11" w:rsidRPr="00617F11">
        <w:t xml:space="preserve"> vykonává dohled nad činností </w:t>
      </w:r>
      <w:r w:rsidR="00617F11">
        <w:t>svých zaměstnanců, případně dalších osob jednajících jeho jménem.</w:t>
      </w:r>
    </w:p>
    <w:p w:rsidR="00210418" w:rsidRDefault="00210418" w:rsidP="00D457D1">
      <w:pPr>
        <w:ind w:firstLine="0"/>
      </w:pPr>
    </w:p>
    <w:p w:rsidR="00D457D1" w:rsidRDefault="00D457D1" w:rsidP="00D457D1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17</w:t>
      </w:r>
    </w:p>
    <w:p w:rsidR="00AC2C1F" w:rsidRPr="00AC2C1F" w:rsidRDefault="00AC2C1F" w:rsidP="00D457D1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Postup při změně v osobě insolvenčního správce</w:t>
      </w:r>
    </w:p>
    <w:p w:rsidR="009429E5" w:rsidRDefault="00D457D1" w:rsidP="00D457D1">
      <w:r>
        <w:t xml:space="preserve">(1) </w:t>
      </w:r>
      <w:r w:rsidR="009429E5">
        <w:t xml:space="preserve">Byl-li insolvenční správce odvolán z funkce nebo funkce zproštěn, postupuje svědomitě a s odbornou péčí, </w:t>
      </w:r>
      <w:r w:rsidR="00B0029C">
        <w:t xml:space="preserve">jestliže </w:t>
      </w:r>
      <w:r w:rsidR="008329CE">
        <w:t xml:space="preserve">zejména </w:t>
      </w:r>
      <w:r w:rsidR="009429E5">
        <w:t>do 5</w:t>
      </w:r>
      <w:r w:rsidR="008117A1">
        <w:t xml:space="preserve"> pracovních</w:t>
      </w:r>
      <w:r w:rsidR="009429E5">
        <w:t xml:space="preserve"> dnů od </w:t>
      </w:r>
      <w:r w:rsidR="004E0233">
        <w:t>účinnosti</w:t>
      </w:r>
      <w:r w:rsidR="009429E5">
        <w:t xml:space="preserve"> rozhodnutí o odvolání z funkce nebo rozhodnutí o zproštění funkce </w:t>
      </w:r>
      <w:r w:rsidR="00440890">
        <w:t xml:space="preserve">v úplnosti informuje </w:t>
      </w:r>
      <w:r w:rsidR="009429E5">
        <w:t>nové</w:t>
      </w:r>
      <w:r w:rsidR="00440890">
        <w:t>ho</w:t>
      </w:r>
      <w:r w:rsidR="009429E5">
        <w:t xml:space="preserve"> insolvenční</w:t>
      </w:r>
      <w:r w:rsidR="00440890">
        <w:t>ho</w:t>
      </w:r>
      <w:r w:rsidR="009429E5">
        <w:t xml:space="preserve"> správc</w:t>
      </w:r>
      <w:r w:rsidR="007E08DC">
        <w:t>e</w:t>
      </w:r>
      <w:r w:rsidR="009429E5" w:rsidRPr="009429E5">
        <w:t xml:space="preserve"> </w:t>
      </w:r>
      <w:r w:rsidR="009429E5" w:rsidRPr="00D457D1">
        <w:t>o své dosavadní činnosti</w:t>
      </w:r>
      <w:r w:rsidR="009429E5">
        <w:t xml:space="preserve"> a</w:t>
      </w:r>
      <w:r w:rsidR="009429E5" w:rsidRPr="00D457D1">
        <w:t xml:space="preserve"> </w:t>
      </w:r>
      <w:r w:rsidR="00D612A6">
        <w:t xml:space="preserve">předá mu </w:t>
      </w:r>
      <w:r w:rsidR="009429E5" w:rsidRPr="00D457D1">
        <w:t>její výsled</w:t>
      </w:r>
      <w:r w:rsidR="007E08DC">
        <w:t>ky</w:t>
      </w:r>
      <w:r w:rsidR="00D612A6">
        <w:t xml:space="preserve"> </w:t>
      </w:r>
      <w:r w:rsidR="00440890">
        <w:t>a rovněž</w:t>
      </w:r>
      <w:r w:rsidR="00D612A6">
        <w:t xml:space="preserve"> spis a </w:t>
      </w:r>
      <w:r w:rsidR="00440890">
        <w:t xml:space="preserve">originály </w:t>
      </w:r>
      <w:r w:rsidR="00D612A6">
        <w:t>všech dokument</w:t>
      </w:r>
      <w:r w:rsidR="00440890">
        <w:t>ů</w:t>
      </w:r>
      <w:r w:rsidR="00D612A6">
        <w:t xml:space="preserve"> související</w:t>
      </w:r>
      <w:r w:rsidR="00440890">
        <w:t>ch</w:t>
      </w:r>
      <w:r w:rsidR="00D612A6">
        <w:t xml:space="preserve"> s výkonem funkce</w:t>
      </w:r>
      <w:r w:rsidR="009429E5" w:rsidRPr="00D457D1">
        <w:t>.</w:t>
      </w:r>
    </w:p>
    <w:p w:rsidR="00037CB7" w:rsidRDefault="009429E5" w:rsidP="007E3CF8">
      <w:r>
        <w:t xml:space="preserve">(2) </w:t>
      </w:r>
      <w:r w:rsidRPr="00D457D1">
        <w:t xml:space="preserve">Způsob a místo předání </w:t>
      </w:r>
      <w:r w:rsidR="00C46F2C">
        <w:t>dokumentů</w:t>
      </w:r>
      <w:r w:rsidR="00C46F2C" w:rsidRPr="00D457D1">
        <w:t xml:space="preserve"> </w:t>
      </w:r>
      <w:r w:rsidRPr="00D457D1">
        <w:t>podle odstavce 1 dohodne insolvenční správce s</w:t>
      </w:r>
      <w:r>
        <w:t> </w:t>
      </w:r>
      <w:r w:rsidRPr="00D457D1">
        <w:t>novým insolvenčním správcem a učiní o tom záznam do s</w:t>
      </w:r>
      <w:r>
        <w:t xml:space="preserve">pisu; nedojde-li k dohodě, </w:t>
      </w:r>
      <w:r w:rsidRPr="00D457D1">
        <w:t>předá</w:t>
      </w:r>
      <w:r>
        <w:t xml:space="preserve"> </w:t>
      </w:r>
      <w:r w:rsidR="00C46F2C">
        <w:t>dokumenty</w:t>
      </w:r>
      <w:r w:rsidR="00C46F2C" w:rsidRPr="00D457D1">
        <w:t xml:space="preserve"> </w:t>
      </w:r>
      <w:r w:rsidRPr="00D457D1">
        <w:t>dodání</w:t>
      </w:r>
      <w:r>
        <w:t>m</w:t>
      </w:r>
      <w:r w:rsidRPr="00D457D1">
        <w:t xml:space="preserve"> do sídla nového insolvenčního správce.</w:t>
      </w:r>
    </w:p>
    <w:p w:rsidR="002E04E0" w:rsidRDefault="002E04E0" w:rsidP="002E04E0">
      <w:r>
        <w:t>(3) Odstavce 1 a 2 se použijí obdobně, jestliže je v rozhodnutí o úpadku insolvenčním správcem ustanovena osoba odlišná od předběžného správce.</w:t>
      </w:r>
    </w:p>
    <w:p w:rsidR="007E3CF8" w:rsidRPr="009429E5" w:rsidRDefault="007E3CF8" w:rsidP="007E3CF8"/>
    <w:p w:rsidR="009A2992" w:rsidRDefault="009A2992" w:rsidP="00037CB7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18</w:t>
      </w:r>
    </w:p>
    <w:p w:rsidR="009A2992" w:rsidRDefault="009A2992" w:rsidP="00037CB7">
      <w:pPr>
        <w:keepNext/>
        <w:spacing w:after="240"/>
        <w:ind w:firstLine="0"/>
        <w:jc w:val="center"/>
        <w:rPr>
          <w:szCs w:val="24"/>
        </w:rPr>
      </w:pPr>
      <w:r>
        <w:rPr>
          <w:b/>
          <w:szCs w:val="24"/>
        </w:rPr>
        <w:t xml:space="preserve">Postup při </w:t>
      </w:r>
      <w:r w:rsidR="00026629">
        <w:rPr>
          <w:b/>
          <w:szCs w:val="24"/>
        </w:rPr>
        <w:t xml:space="preserve">přezkoumání </w:t>
      </w:r>
      <w:r>
        <w:rPr>
          <w:b/>
          <w:szCs w:val="24"/>
        </w:rPr>
        <w:t>pohledávek</w:t>
      </w:r>
    </w:p>
    <w:p w:rsidR="009A2992" w:rsidRDefault="009A2992" w:rsidP="009A2992">
      <w:pPr>
        <w:spacing w:after="240"/>
        <w:rPr>
          <w:szCs w:val="24"/>
        </w:rPr>
      </w:pPr>
      <w:r>
        <w:rPr>
          <w:szCs w:val="24"/>
        </w:rPr>
        <w:t xml:space="preserve">Při </w:t>
      </w:r>
      <w:r w:rsidR="00026629">
        <w:rPr>
          <w:szCs w:val="24"/>
        </w:rPr>
        <w:t xml:space="preserve">přezkoumání </w:t>
      </w:r>
      <w:r>
        <w:rPr>
          <w:szCs w:val="24"/>
        </w:rPr>
        <w:t xml:space="preserve">pohledávek postupuje insolvenční správce svědomitě a s odbornou péčí, </w:t>
      </w:r>
      <w:r w:rsidR="00B0029C">
        <w:rPr>
          <w:szCs w:val="24"/>
        </w:rPr>
        <w:t xml:space="preserve">jestliže </w:t>
      </w:r>
      <w:r>
        <w:rPr>
          <w:szCs w:val="24"/>
        </w:rPr>
        <w:t>zejména</w:t>
      </w:r>
    </w:p>
    <w:p w:rsidR="009A2992" w:rsidRDefault="009A2992" w:rsidP="009A2992">
      <w:pPr>
        <w:ind w:firstLine="0"/>
      </w:pPr>
      <w:r>
        <w:lastRenderedPageBreak/>
        <w:t xml:space="preserve">a) </w:t>
      </w:r>
      <w:r w:rsidRPr="008329CE">
        <w:t>bezprostředně po svém ustanovení do funkce oznámí prostřednictvím insolvenčního rejstříku místo a způsob nahlížení do spisů přihlášených pohledávek</w:t>
      </w:r>
      <w:r>
        <w:t>,</w:t>
      </w:r>
    </w:p>
    <w:p w:rsidR="00EB0DD3" w:rsidRDefault="00EB0DD3" w:rsidP="009A2992">
      <w:pPr>
        <w:ind w:firstLine="0"/>
      </w:pPr>
      <w:r>
        <w:t>b) bez zbytečného odkladu informuje insolvenční soud o datu a místu konání jednání s dlužníkem k přezkoumání přihlášených pohledávek</w:t>
      </w:r>
      <w:r w:rsidR="003A61B2">
        <w:t xml:space="preserve"> a o každé jeho změně</w:t>
      </w:r>
      <w:r>
        <w:t>,</w:t>
      </w:r>
    </w:p>
    <w:p w:rsidR="009A2992" w:rsidRDefault="00EB0DD3" w:rsidP="009A2992">
      <w:pPr>
        <w:ind w:firstLine="0"/>
      </w:pPr>
      <w:r>
        <w:t>c)</w:t>
      </w:r>
      <w:r w:rsidR="009A2992">
        <w:t xml:space="preserve"> </w:t>
      </w:r>
      <w:r w:rsidR="009A2992" w:rsidRPr="008329CE">
        <w:t xml:space="preserve">řádně přezkoumá přihlášené pohledávky, zejména </w:t>
      </w:r>
      <w:r w:rsidR="005F22B1">
        <w:t>po</w:t>
      </w:r>
      <w:r w:rsidR="009A2992" w:rsidRPr="008329CE">
        <w:t>dle příloh přihlášek, které obdrží od insolvenčního soudu, případně které si od věřitele výzvou k doplnění vyžádá</w:t>
      </w:r>
      <w:r w:rsidR="009A2992">
        <w:t>, a</w:t>
      </w:r>
      <w:r w:rsidR="009C0469">
        <w:t xml:space="preserve"> podle dalších nezbytných podkladů,</w:t>
      </w:r>
      <w:r w:rsidR="00E6234D">
        <w:t xml:space="preserve"> a</w:t>
      </w:r>
      <w:r w:rsidR="00FC3ED3">
        <w:t xml:space="preserve"> případně odůvodní, proč </w:t>
      </w:r>
      <w:r w:rsidR="004645E6">
        <w:t xml:space="preserve">přihlášené pohledávky nepřezkoumal </w:t>
      </w:r>
      <w:r w:rsidR="00FC3ED3">
        <w:t>v pořadí, v němž byly podány u insolvenčního soudu</w:t>
      </w:r>
      <w:r w:rsidR="004645E6">
        <w:t>,</w:t>
      </w:r>
    </w:p>
    <w:p w:rsidR="00D415E7" w:rsidRDefault="00EB0DD3" w:rsidP="009A2992">
      <w:pPr>
        <w:ind w:firstLine="0"/>
      </w:pPr>
      <w:r>
        <w:t>d)</w:t>
      </w:r>
      <w:r w:rsidR="00D415E7">
        <w:t xml:space="preserve"> v zájmu předcházení sporům</w:t>
      </w:r>
      <w:r>
        <w:t>, je-li to účelné,</w:t>
      </w:r>
      <w:r w:rsidR="00D415E7">
        <w:t xml:space="preserve"> před popřením přihlášené pohledávky informuje věřitele, které nedoložené skutečnosti nebo doklady </w:t>
      </w:r>
      <w:r w:rsidR="00044F4C">
        <w:t>po</w:t>
      </w:r>
      <w:r w:rsidR="00AE5742">
        <w:t>vedou k popření</w:t>
      </w:r>
      <w:r w:rsidR="00D415E7">
        <w:t xml:space="preserve"> pohledávky,</w:t>
      </w:r>
    </w:p>
    <w:p w:rsidR="009A2992" w:rsidRDefault="00EB0DD3" w:rsidP="009A2992">
      <w:pPr>
        <w:ind w:firstLine="0"/>
      </w:pPr>
      <w:r>
        <w:t>e)</w:t>
      </w:r>
      <w:r w:rsidR="009A2992">
        <w:t xml:space="preserve"> </w:t>
      </w:r>
      <w:r w:rsidR="00026629">
        <w:t xml:space="preserve">dostatečně </w:t>
      </w:r>
      <w:r w:rsidR="009A2992">
        <w:t>odůvodní své popření, pokud přihlášenou pohledávku popírá</w:t>
      </w:r>
      <w:r w:rsidR="001657C9">
        <w:t>, a</w:t>
      </w:r>
    </w:p>
    <w:p w:rsidR="00D415E7" w:rsidRDefault="00EB0DD3" w:rsidP="009A2992">
      <w:pPr>
        <w:ind w:firstLine="0"/>
      </w:pPr>
      <w:r>
        <w:t>f)</w:t>
      </w:r>
      <w:r w:rsidR="00D415E7">
        <w:t xml:space="preserve"> </w:t>
      </w:r>
      <w:r w:rsidR="00386FCF">
        <w:t xml:space="preserve">v seznamu přihlášených pohledávek </w:t>
      </w:r>
      <w:r w:rsidR="00D415E7">
        <w:t xml:space="preserve">dostatečné odůvodní </w:t>
      </w:r>
      <w:r w:rsidR="008358F2">
        <w:t xml:space="preserve">stanovisko, že </w:t>
      </w:r>
      <w:r w:rsidR="008308EA">
        <w:t>nepop</w:t>
      </w:r>
      <w:r w:rsidR="008358F2">
        <w:t>írá pohledávku</w:t>
      </w:r>
      <w:r w:rsidR="00D415E7">
        <w:t xml:space="preserve">, pokud se </w:t>
      </w:r>
      <w:r w:rsidR="008308EA">
        <w:t>j</w:t>
      </w:r>
      <w:r w:rsidR="00D415E7">
        <w:t>ím odchýlí od judikatury</w:t>
      </w:r>
      <w:r w:rsidR="00386FCF">
        <w:t xml:space="preserve"> publikované </w:t>
      </w:r>
      <w:r w:rsidR="000D0E7A">
        <w:t>ve Sbírce soudních rozhodnutí a stanovisek</w:t>
      </w:r>
      <w:r w:rsidR="00D415E7">
        <w:t>.</w:t>
      </w:r>
    </w:p>
    <w:p w:rsidR="007E08DC" w:rsidRDefault="007E08DC" w:rsidP="009A2992">
      <w:pPr>
        <w:ind w:firstLine="0"/>
      </w:pPr>
    </w:p>
    <w:p w:rsidR="009A2992" w:rsidRDefault="009A2992" w:rsidP="00C931E0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19</w:t>
      </w:r>
    </w:p>
    <w:p w:rsidR="009A2992" w:rsidRDefault="009A2992" w:rsidP="007E08DC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Postup po prohlášení konkursu</w:t>
      </w:r>
    </w:p>
    <w:p w:rsidR="009A2992" w:rsidRDefault="009A2992" w:rsidP="00C931E0">
      <w:pPr>
        <w:spacing w:after="240"/>
        <w:rPr>
          <w:szCs w:val="24"/>
        </w:rPr>
      </w:pPr>
      <w:r>
        <w:rPr>
          <w:szCs w:val="24"/>
        </w:rPr>
        <w:t xml:space="preserve">Po prohlášení konkursu postupuje insolvenční správce svědomitě a s odbornou péčí, </w:t>
      </w:r>
      <w:r w:rsidR="00B0029C">
        <w:rPr>
          <w:szCs w:val="24"/>
        </w:rPr>
        <w:t xml:space="preserve">jestliže </w:t>
      </w:r>
      <w:r>
        <w:rPr>
          <w:szCs w:val="24"/>
        </w:rPr>
        <w:t>zejména</w:t>
      </w:r>
    </w:p>
    <w:p w:rsidR="009A2992" w:rsidRPr="009A2992" w:rsidRDefault="009A2992" w:rsidP="00C931E0">
      <w:pPr>
        <w:spacing w:after="240"/>
        <w:ind w:firstLine="0"/>
        <w:rPr>
          <w:szCs w:val="24"/>
        </w:rPr>
      </w:pPr>
      <w:r w:rsidRPr="009A2992">
        <w:rPr>
          <w:szCs w:val="24"/>
        </w:rPr>
        <w:t>a)</w:t>
      </w:r>
      <w:r>
        <w:rPr>
          <w:szCs w:val="24"/>
        </w:rPr>
        <w:t xml:space="preserve"> </w:t>
      </w:r>
      <w:r w:rsidRPr="009A2992">
        <w:rPr>
          <w:szCs w:val="24"/>
        </w:rPr>
        <w:t>formou fyzické a dokladové inventury prov</w:t>
      </w:r>
      <w:r>
        <w:rPr>
          <w:szCs w:val="24"/>
        </w:rPr>
        <w:t>ede</w:t>
      </w:r>
      <w:r w:rsidRPr="009A2992">
        <w:rPr>
          <w:szCs w:val="24"/>
        </w:rPr>
        <w:t xml:space="preserve"> inventarizaci majetku </w:t>
      </w:r>
      <w:r>
        <w:rPr>
          <w:szCs w:val="24"/>
        </w:rPr>
        <w:t xml:space="preserve">náležejícího do majetkové podstaty podle inventurních soupisů nebo evidencí </w:t>
      </w:r>
      <w:r w:rsidRPr="009A2992">
        <w:rPr>
          <w:szCs w:val="24"/>
        </w:rPr>
        <w:t>veden</w:t>
      </w:r>
      <w:r>
        <w:rPr>
          <w:szCs w:val="24"/>
        </w:rPr>
        <w:t>ých</w:t>
      </w:r>
      <w:r w:rsidRPr="009A2992">
        <w:rPr>
          <w:szCs w:val="24"/>
        </w:rPr>
        <w:t xml:space="preserve"> dlužníkem, které má k dispozici, a </w:t>
      </w:r>
      <w:r>
        <w:rPr>
          <w:szCs w:val="24"/>
        </w:rPr>
        <w:t>podle</w:t>
      </w:r>
      <w:r w:rsidRPr="009A2992">
        <w:rPr>
          <w:szCs w:val="24"/>
        </w:rPr>
        <w:t xml:space="preserve"> </w:t>
      </w:r>
      <w:r>
        <w:rPr>
          <w:szCs w:val="24"/>
        </w:rPr>
        <w:t>údajů a informací získaných vyžádanou součinností,</w:t>
      </w:r>
    </w:p>
    <w:p w:rsidR="009A2992" w:rsidRPr="009A2992" w:rsidRDefault="009A2992" w:rsidP="00C931E0">
      <w:pPr>
        <w:spacing w:after="240"/>
        <w:ind w:firstLine="0"/>
        <w:rPr>
          <w:szCs w:val="24"/>
        </w:rPr>
      </w:pPr>
      <w:r w:rsidRPr="009A2992">
        <w:rPr>
          <w:szCs w:val="24"/>
        </w:rPr>
        <w:t>b)</w:t>
      </w:r>
      <w:r>
        <w:rPr>
          <w:szCs w:val="24"/>
        </w:rPr>
        <w:t xml:space="preserve"> podle skutečného stavu</w:t>
      </w:r>
      <w:r w:rsidRPr="009A2992">
        <w:rPr>
          <w:szCs w:val="24"/>
        </w:rPr>
        <w:t xml:space="preserve"> zprac</w:t>
      </w:r>
      <w:r>
        <w:rPr>
          <w:szCs w:val="24"/>
        </w:rPr>
        <w:t>uje</w:t>
      </w:r>
      <w:r w:rsidRPr="009A2992">
        <w:rPr>
          <w:szCs w:val="24"/>
        </w:rPr>
        <w:t xml:space="preserve"> a průběžně doplň</w:t>
      </w:r>
      <w:r>
        <w:rPr>
          <w:szCs w:val="24"/>
        </w:rPr>
        <w:t>uje</w:t>
      </w:r>
      <w:r w:rsidRPr="009A2992">
        <w:rPr>
          <w:szCs w:val="24"/>
        </w:rPr>
        <w:t xml:space="preserve"> soupis majetkové podstaty</w:t>
      </w:r>
      <w:r w:rsidR="00C931E0">
        <w:rPr>
          <w:szCs w:val="24"/>
        </w:rPr>
        <w:t xml:space="preserve"> a</w:t>
      </w:r>
    </w:p>
    <w:p w:rsidR="009A2992" w:rsidRDefault="009A2992" w:rsidP="00C931E0">
      <w:pPr>
        <w:spacing w:after="240"/>
        <w:ind w:firstLine="0"/>
        <w:rPr>
          <w:szCs w:val="24"/>
        </w:rPr>
      </w:pPr>
      <w:r w:rsidRPr="009A2992">
        <w:rPr>
          <w:szCs w:val="24"/>
        </w:rPr>
        <w:t>c)</w:t>
      </w:r>
      <w:r w:rsidR="006D5161">
        <w:rPr>
          <w:szCs w:val="24"/>
        </w:rPr>
        <w:t xml:space="preserve"> insolvenčnímu soudu a věřitelskému výboru</w:t>
      </w:r>
      <w:r w:rsidR="006D5161" w:rsidRPr="006D5161">
        <w:rPr>
          <w:szCs w:val="24"/>
        </w:rPr>
        <w:t xml:space="preserve"> </w:t>
      </w:r>
      <w:r w:rsidR="006D5161">
        <w:rPr>
          <w:szCs w:val="24"/>
        </w:rPr>
        <w:t>podá zprávu o zjištěních k možné neplatnosti a neúčinnosti právních úkonů dlužníka</w:t>
      </w:r>
      <w:r w:rsidR="00C931E0">
        <w:rPr>
          <w:szCs w:val="24"/>
        </w:rPr>
        <w:t>.</w:t>
      </w:r>
    </w:p>
    <w:p w:rsidR="005E5201" w:rsidRDefault="005E5201" w:rsidP="00C931E0">
      <w:pPr>
        <w:spacing w:after="240"/>
        <w:ind w:firstLine="0"/>
        <w:rPr>
          <w:szCs w:val="24"/>
        </w:rPr>
      </w:pPr>
    </w:p>
    <w:p w:rsidR="005E5201" w:rsidRPr="005E5201" w:rsidRDefault="00B21097" w:rsidP="00E2286F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20</w:t>
      </w:r>
    </w:p>
    <w:p w:rsidR="005E5201" w:rsidRPr="005E5201" w:rsidRDefault="005E5201" w:rsidP="00E2286F">
      <w:pPr>
        <w:keepNext/>
        <w:spacing w:after="240"/>
        <w:ind w:firstLine="0"/>
        <w:jc w:val="center"/>
        <w:rPr>
          <w:b/>
          <w:szCs w:val="24"/>
        </w:rPr>
      </w:pPr>
      <w:r w:rsidRPr="005E5201">
        <w:rPr>
          <w:b/>
          <w:szCs w:val="24"/>
        </w:rPr>
        <w:t>Postup při zjišťování a soupisu majetkové podstaty</w:t>
      </w:r>
    </w:p>
    <w:p w:rsidR="005E5201" w:rsidRDefault="005E5201" w:rsidP="005E5201">
      <w:pPr>
        <w:spacing w:after="240"/>
        <w:rPr>
          <w:szCs w:val="24"/>
        </w:rPr>
      </w:pPr>
      <w:r>
        <w:rPr>
          <w:szCs w:val="24"/>
        </w:rPr>
        <w:t xml:space="preserve">Při zjišťování a soupisu majetkové podstaty postupuje insolvenční správce svědomitě a s odbornou péčí, </w:t>
      </w:r>
      <w:r w:rsidR="00B0029C">
        <w:rPr>
          <w:szCs w:val="24"/>
        </w:rPr>
        <w:t xml:space="preserve">jestliže </w:t>
      </w:r>
      <w:r>
        <w:rPr>
          <w:szCs w:val="24"/>
        </w:rPr>
        <w:t>zejména</w:t>
      </w:r>
    </w:p>
    <w:p w:rsidR="005E5201" w:rsidRDefault="005E5201" w:rsidP="003668DE">
      <w:pPr>
        <w:spacing w:after="240"/>
        <w:ind w:firstLine="0"/>
        <w:rPr>
          <w:szCs w:val="24"/>
        </w:rPr>
      </w:pPr>
      <w:r>
        <w:rPr>
          <w:szCs w:val="24"/>
        </w:rPr>
        <w:t>a) zjišťování majetkové podstaty zajišťuje osobní činností nebo prostřednictvím svých zaměstnanců,</w:t>
      </w:r>
    </w:p>
    <w:p w:rsidR="005E5201" w:rsidRDefault="005E5201" w:rsidP="003668DE">
      <w:pPr>
        <w:spacing w:after="240"/>
        <w:ind w:firstLine="0"/>
        <w:rPr>
          <w:szCs w:val="24"/>
        </w:rPr>
      </w:pPr>
      <w:r>
        <w:rPr>
          <w:szCs w:val="24"/>
        </w:rPr>
        <w:t xml:space="preserve">b) při prohlídce bytu, sídla a jiných míst, kde má dlužník umístěn majetek náležející do majetkové podstaty, </w:t>
      </w:r>
      <w:r w:rsidR="007D67B9">
        <w:rPr>
          <w:szCs w:val="24"/>
        </w:rPr>
        <w:t>porovnává skutečně zjištěný stav s</w:t>
      </w:r>
      <w:r w:rsidR="007941FE">
        <w:rPr>
          <w:szCs w:val="24"/>
        </w:rPr>
        <w:t> údaji, které</w:t>
      </w:r>
      <w:r w:rsidR="007D67B9">
        <w:rPr>
          <w:szCs w:val="24"/>
        </w:rPr>
        <w:t xml:space="preserve"> dlužník uvedl v seznamu majetku, a o případných rozdí</w:t>
      </w:r>
      <w:r w:rsidR="00E15235">
        <w:rPr>
          <w:szCs w:val="24"/>
        </w:rPr>
        <w:t>lech informuje insolvenční soud</w:t>
      </w:r>
      <w:r w:rsidR="00433818">
        <w:rPr>
          <w:szCs w:val="24"/>
        </w:rPr>
        <w:t>,</w:t>
      </w:r>
    </w:p>
    <w:p w:rsidR="00433818" w:rsidRDefault="00433818" w:rsidP="003668DE">
      <w:pPr>
        <w:spacing w:after="240"/>
        <w:ind w:firstLine="0"/>
        <w:rPr>
          <w:szCs w:val="24"/>
        </w:rPr>
      </w:pPr>
      <w:r>
        <w:rPr>
          <w:szCs w:val="24"/>
        </w:rPr>
        <w:lastRenderedPageBreak/>
        <w:t>c) v případě dlužníka, ohledně kterého je vedeno exekuční řízení, zjišťuje majetkovou podstatu také prostřednictvím součinnosti soudního exekutora,</w:t>
      </w:r>
      <w:r w:rsidR="000A331A">
        <w:rPr>
          <w:szCs w:val="24"/>
        </w:rPr>
        <w:t xml:space="preserve"> a</w:t>
      </w:r>
    </w:p>
    <w:p w:rsidR="008D5B51" w:rsidRPr="009A2992" w:rsidRDefault="00433818" w:rsidP="003668DE">
      <w:pPr>
        <w:spacing w:after="240"/>
        <w:ind w:firstLine="0"/>
        <w:rPr>
          <w:szCs w:val="24"/>
        </w:rPr>
      </w:pPr>
      <w:r>
        <w:rPr>
          <w:szCs w:val="24"/>
        </w:rPr>
        <w:t>d</w:t>
      </w:r>
      <w:r w:rsidR="008D5B51">
        <w:rPr>
          <w:szCs w:val="24"/>
        </w:rPr>
        <w:t>) podle možností při zjišťování majetkové podstaty pořizuje obrazovou dokumentaci, na niž odkáže v soupisu při označení majetku</w:t>
      </w:r>
      <w:r w:rsidR="00E15235">
        <w:rPr>
          <w:szCs w:val="24"/>
        </w:rPr>
        <w:t>.</w:t>
      </w:r>
    </w:p>
    <w:p w:rsidR="00823395" w:rsidRDefault="00823395" w:rsidP="00D457D1">
      <w:pPr>
        <w:keepNext/>
        <w:spacing w:after="240"/>
        <w:ind w:firstLine="0"/>
        <w:jc w:val="center"/>
        <w:rPr>
          <w:szCs w:val="24"/>
        </w:rPr>
      </w:pPr>
    </w:p>
    <w:p w:rsidR="006F4056" w:rsidRDefault="006F4056" w:rsidP="00D457D1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21</w:t>
      </w:r>
    </w:p>
    <w:p w:rsidR="00210418" w:rsidRPr="00210418" w:rsidRDefault="00210418" w:rsidP="00D457D1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Postup při zpeněžování majetkové podstaty</w:t>
      </w:r>
    </w:p>
    <w:p w:rsidR="006D5161" w:rsidRDefault="006F4056" w:rsidP="008329CE">
      <w:pPr>
        <w:spacing w:after="240"/>
        <w:rPr>
          <w:szCs w:val="24"/>
        </w:rPr>
      </w:pPr>
      <w:r>
        <w:rPr>
          <w:szCs w:val="24"/>
        </w:rPr>
        <w:t>P</w:t>
      </w:r>
      <w:r w:rsidRPr="006F4056">
        <w:rPr>
          <w:szCs w:val="24"/>
        </w:rPr>
        <w:t>ři zpeněžování majetkové podstaty</w:t>
      </w:r>
      <w:r>
        <w:rPr>
          <w:szCs w:val="24"/>
        </w:rPr>
        <w:t xml:space="preserve"> nebo její části postupuje insolvenční správce svědomitě a s odbornou péčí, </w:t>
      </w:r>
      <w:r w:rsidR="00B0029C">
        <w:rPr>
          <w:szCs w:val="24"/>
        </w:rPr>
        <w:t xml:space="preserve">jestliže </w:t>
      </w:r>
      <w:r w:rsidR="008329CE">
        <w:rPr>
          <w:szCs w:val="24"/>
        </w:rPr>
        <w:t>zejména</w:t>
      </w:r>
    </w:p>
    <w:p w:rsidR="006D5161" w:rsidRDefault="006D5161" w:rsidP="006D5161">
      <w:pPr>
        <w:spacing w:after="240"/>
        <w:ind w:firstLine="0"/>
        <w:rPr>
          <w:szCs w:val="24"/>
        </w:rPr>
      </w:pPr>
      <w:r>
        <w:rPr>
          <w:szCs w:val="24"/>
        </w:rPr>
        <w:t xml:space="preserve">a) je provádí </w:t>
      </w:r>
      <w:r w:rsidR="00DF3259">
        <w:rPr>
          <w:szCs w:val="24"/>
        </w:rPr>
        <w:t xml:space="preserve">osobně nebo prostřednictvím svých zaměstnanců a při prodeji mimo dražbu </w:t>
      </w:r>
      <w:r>
        <w:rPr>
          <w:szCs w:val="24"/>
        </w:rPr>
        <w:t xml:space="preserve">především </w:t>
      </w:r>
      <w:r w:rsidR="00B35E00">
        <w:rPr>
          <w:szCs w:val="24"/>
        </w:rPr>
        <w:t>formou veřejné soutěže o nejvhodnější nabídku nebo výběrového řízení</w:t>
      </w:r>
      <w:r>
        <w:rPr>
          <w:szCs w:val="24"/>
        </w:rPr>
        <w:t>; jiným osobám provádění úkonů při zpeněžování majetk</w:t>
      </w:r>
      <w:r w:rsidR="00285AEF">
        <w:rPr>
          <w:szCs w:val="24"/>
        </w:rPr>
        <w:t xml:space="preserve">ové podstaty zadá jen </w:t>
      </w:r>
      <w:r w:rsidR="008F4541">
        <w:rPr>
          <w:szCs w:val="24"/>
        </w:rPr>
        <w:t>v</w:t>
      </w:r>
      <w:r w:rsidR="00DF3259">
        <w:rPr>
          <w:szCs w:val="24"/>
        </w:rPr>
        <w:t>e zvlášť</w:t>
      </w:r>
      <w:r w:rsidR="008F4541">
        <w:rPr>
          <w:szCs w:val="24"/>
        </w:rPr>
        <w:t xml:space="preserve"> odůvodněných případech</w:t>
      </w:r>
      <w:r w:rsidR="00285AEF">
        <w:rPr>
          <w:szCs w:val="24"/>
        </w:rPr>
        <w:t>,</w:t>
      </w:r>
      <w:r>
        <w:rPr>
          <w:szCs w:val="24"/>
        </w:rPr>
        <w:t xml:space="preserve"> </w:t>
      </w:r>
      <w:r w:rsidR="00D415E7">
        <w:rPr>
          <w:szCs w:val="24"/>
        </w:rPr>
        <w:t>a</w:t>
      </w:r>
    </w:p>
    <w:p w:rsidR="006F4056" w:rsidRDefault="006D5161" w:rsidP="006D5161">
      <w:pPr>
        <w:spacing w:after="240"/>
        <w:ind w:firstLine="0"/>
        <w:rPr>
          <w:szCs w:val="24"/>
        </w:rPr>
      </w:pPr>
      <w:r>
        <w:rPr>
          <w:szCs w:val="24"/>
        </w:rPr>
        <w:t xml:space="preserve">b) </w:t>
      </w:r>
      <w:r w:rsidR="006F4056">
        <w:rPr>
          <w:szCs w:val="24"/>
        </w:rPr>
        <w:t xml:space="preserve">insolvenčnímu soudu bez zbytečného odkladu </w:t>
      </w:r>
      <w:r w:rsidR="008F42F9" w:rsidRPr="006F4056">
        <w:rPr>
          <w:szCs w:val="24"/>
        </w:rPr>
        <w:t>k založení do spisu dlužníka v insolvenčním rejstříku</w:t>
      </w:r>
      <w:r w:rsidR="008F42F9">
        <w:rPr>
          <w:szCs w:val="24"/>
        </w:rPr>
        <w:t xml:space="preserve"> </w:t>
      </w:r>
      <w:r w:rsidR="006F4056">
        <w:rPr>
          <w:szCs w:val="24"/>
        </w:rPr>
        <w:t>předkládá kopie dokumentů vztahujících se k</w:t>
      </w:r>
      <w:r w:rsidR="00A52921">
        <w:rPr>
          <w:szCs w:val="24"/>
        </w:rPr>
        <w:t xml:space="preserve"> probíhajícímu</w:t>
      </w:r>
      <w:r w:rsidR="006F4056">
        <w:rPr>
          <w:szCs w:val="24"/>
        </w:rPr>
        <w:t xml:space="preserve"> zpeněžení majetkové podstaty nebo její části</w:t>
      </w:r>
      <w:r>
        <w:rPr>
          <w:szCs w:val="24"/>
        </w:rPr>
        <w:t>; to neplatí, jestliže by tím mohlo dojít k maření účelu insolvenčního řízení</w:t>
      </w:r>
      <w:r w:rsidR="008F42F9">
        <w:rPr>
          <w:szCs w:val="24"/>
        </w:rPr>
        <w:t>.</w:t>
      </w:r>
    </w:p>
    <w:p w:rsidR="004B561E" w:rsidRDefault="004B561E" w:rsidP="006D5161">
      <w:pPr>
        <w:spacing w:after="240"/>
        <w:ind w:firstLine="0"/>
        <w:rPr>
          <w:szCs w:val="24"/>
        </w:rPr>
      </w:pPr>
    </w:p>
    <w:p w:rsidR="004B561E" w:rsidRDefault="00A76D3B" w:rsidP="004B561E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22</w:t>
      </w:r>
    </w:p>
    <w:p w:rsidR="004B561E" w:rsidRPr="004B561E" w:rsidRDefault="004B561E" w:rsidP="004B561E">
      <w:pPr>
        <w:spacing w:after="240"/>
        <w:ind w:firstLine="0"/>
        <w:jc w:val="center"/>
        <w:rPr>
          <w:b/>
          <w:szCs w:val="24"/>
        </w:rPr>
      </w:pPr>
      <w:r w:rsidRPr="004B561E">
        <w:rPr>
          <w:b/>
          <w:szCs w:val="24"/>
        </w:rPr>
        <w:t>Postup při uveřejňování zprávy o postupu insolvenčního řízení</w:t>
      </w:r>
    </w:p>
    <w:p w:rsidR="004B561E" w:rsidRPr="004B561E" w:rsidRDefault="004B561E" w:rsidP="004B561E">
      <w:pPr>
        <w:spacing w:after="240"/>
        <w:rPr>
          <w:szCs w:val="24"/>
        </w:rPr>
      </w:pPr>
      <w:r w:rsidRPr="004B561E">
        <w:rPr>
          <w:szCs w:val="24"/>
        </w:rPr>
        <w:t xml:space="preserve">Insolvenční správce postupuje při uveřejňování zprávy o postupu insolvenčního řízení svědomitě a s odbornou péčí, </w:t>
      </w:r>
      <w:r w:rsidR="00B0029C" w:rsidRPr="004B561E">
        <w:rPr>
          <w:szCs w:val="24"/>
        </w:rPr>
        <w:t xml:space="preserve">jestliže </w:t>
      </w:r>
      <w:r w:rsidRPr="004B561E">
        <w:rPr>
          <w:szCs w:val="24"/>
        </w:rPr>
        <w:t>zejména</w:t>
      </w:r>
    </w:p>
    <w:p w:rsidR="004B561E" w:rsidRPr="004B561E" w:rsidRDefault="004B561E" w:rsidP="00C170D1">
      <w:pPr>
        <w:spacing w:after="240"/>
        <w:ind w:firstLine="0"/>
        <w:rPr>
          <w:szCs w:val="24"/>
        </w:rPr>
      </w:pPr>
      <w:r w:rsidRPr="004B561E">
        <w:rPr>
          <w:szCs w:val="24"/>
        </w:rPr>
        <w:t xml:space="preserve">a) </w:t>
      </w:r>
      <w:r w:rsidR="00C170D1">
        <w:rPr>
          <w:szCs w:val="24"/>
        </w:rPr>
        <w:t>návrh zprávy</w:t>
      </w:r>
      <w:r w:rsidRPr="004B561E">
        <w:rPr>
          <w:szCs w:val="24"/>
        </w:rPr>
        <w:t>, která obsahuje informace týkající se postupu insolvenčního řízení v </w:t>
      </w:r>
      <w:r w:rsidR="00C170D1">
        <w:rPr>
          <w:szCs w:val="24"/>
        </w:rPr>
        <w:t>předchozím</w:t>
      </w:r>
      <w:r w:rsidRPr="004B561E">
        <w:rPr>
          <w:szCs w:val="24"/>
        </w:rPr>
        <w:t xml:space="preserve"> </w:t>
      </w:r>
      <w:r w:rsidR="00C170D1">
        <w:rPr>
          <w:szCs w:val="24"/>
        </w:rPr>
        <w:t>období</w:t>
      </w:r>
      <w:r w:rsidRPr="004B561E">
        <w:rPr>
          <w:szCs w:val="24"/>
        </w:rPr>
        <w:t>,</w:t>
      </w:r>
      <w:r w:rsidR="00C170D1">
        <w:rPr>
          <w:szCs w:val="24"/>
        </w:rPr>
        <w:t xml:space="preserve"> zpracovává v termínech zohledňujících zájmy věřitelů,</w:t>
      </w:r>
    </w:p>
    <w:p w:rsidR="004B561E" w:rsidRPr="004B561E" w:rsidRDefault="004B561E" w:rsidP="00C170D1">
      <w:pPr>
        <w:spacing w:after="240"/>
        <w:ind w:firstLine="0"/>
        <w:rPr>
          <w:szCs w:val="24"/>
        </w:rPr>
      </w:pPr>
      <w:r w:rsidRPr="004B561E">
        <w:rPr>
          <w:szCs w:val="24"/>
        </w:rPr>
        <w:t xml:space="preserve">b) návrh zprávy </w:t>
      </w:r>
      <w:r w:rsidR="00C170D1">
        <w:rPr>
          <w:szCs w:val="24"/>
        </w:rPr>
        <w:t xml:space="preserve">předloží </w:t>
      </w:r>
      <w:r w:rsidRPr="004B561E">
        <w:rPr>
          <w:szCs w:val="24"/>
        </w:rPr>
        <w:t>věřitelskému výboru s žádostí o odsouhlasení a v případě, že souhlas nebude udělen, vypracuje nový návrh zprávy v souladu s vyjádřením, které si od věřitelského výboru vyžádá, a</w:t>
      </w:r>
    </w:p>
    <w:p w:rsidR="004B561E" w:rsidRDefault="004B561E" w:rsidP="00E2286F">
      <w:pPr>
        <w:spacing w:after="240"/>
        <w:ind w:firstLine="0"/>
        <w:rPr>
          <w:szCs w:val="24"/>
        </w:rPr>
      </w:pPr>
      <w:r w:rsidRPr="004B561E">
        <w:rPr>
          <w:szCs w:val="24"/>
        </w:rPr>
        <w:t>c) bez zbytečného odkladu po obdržení souhlasu požádá insolvenční soud o zveřejnění zprávy v insolvenčním rejstříku</w:t>
      </w:r>
      <w:r w:rsidR="00C170D1">
        <w:rPr>
          <w:szCs w:val="24"/>
        </w:rPr>
        <w:t>, případně ji zveřejní také na svých internetových stránkách</w:t>
      </w:r>
      <w:r w:rsidRPr="004B561E">
        <w:rPr>
          <w:szCs w:val="24"/>
        </w:rPr>
        <w:t>.</w:t>
      </w:r>
    </w:p>
    <w:p w:rsidR="008329CE" w:rsidRDefault="008329CE" w:rsidP="008329CE">
      <w:pPr>
        <w:ind w:firstLine="0"/>
      </w:pPr>
    </w:p>
    <w:p w:rsidR="008329CE" w:rsidRDefault="008329CE" w:rsidP="00823395">
      <w:pPr>
        <w:keepNext/>
        <w:ind w:firstLine="0"/>
        <w:jc w:val="center"/>
      </w:pPr>
      <w:r>
        <w:t xml:space="preserve">§ </w:t>
      </w:r>
      <w:r w:rsidR="003E056F">
        <w:t>23</w:t>
      </w:r>
    </w:p>
    <w:p w:rsidR="008329CE" w:rsidRDefault="008329CE" w:rsidP="00823395">
      <w:pPr>
        <w:keepNext/>
        <w:ind w:firstLine="0"/>
        <w:jc w:val="center"/>
        <w:rPr>
          <w:b/>
        </w:rPr>
      </w:pPr>
      <w:r>
        <w:rPr>
          <w:b/>
        </w:rPr>
        <w:t>Postup při jednání s dlužníkem</w:t>
      </w:r>
    </w:p>
    <w:p w:rsidR="008329CE" w:rsidRDefault="008329CE" w:rsidP="008329CE">
      <w:r>
        <w:t xml:space="preserve">Při jednání s dlužníkem, jehož úpadek je řešen oddlužením, postupuje insolvenční správce svědomitě a s odbornou péčí, </w:t>
      </w:r>
      <w:r w:rsidR="00B0029C">
        <w:t xml:space="preserve">jestliže </w:t>
      </w:r>
      <w:r>
        <w:t>zejména</w:t>
      </w:r>
    </w:p>
    <w:p w:rsidR="008329CE" w:rsidRDefault="008329CE" w:rsidP="008329CE">
      <w:pPr>
        <w:ind w:firstLine="0"/>
      </w:pPr>
      <w:r>
        <w:lastRenderedPageBreak/>
        <w:t>a)</w:t>
      </w:r>
      <w:r w:rsidR="000445D1">
        <w:t xml:space="preserve"> </w:t>
      </w:r>
      <w:r w:rsidR="000445D1" w:rsidRPr="000445D1">
        <w:t>upřednostňuje osobní jednání s dlužníkem před telefonickou či písemnou komunikací</w:t>
      </w:r>
      <w:r w:rsidR="000445D1">
        <w:t xml:space="preserve"> a </w:t>
      </w:r>
      <w:r w:rsidR="000445D1" w:rsidRPr="000445D1">
        <w:t xml:space="preserve">písemnou elektronickou komunikaci </w:t>
      </w:r>
      <w:r w:rsidR="000445D1">
        <w:t>upřednostňuje</w:t>
      </w:r>
      <w:r w:rsidR="000445D1" w:rsidRPr="000445D1">
        <w:t xml:space="preserve"> před listinnou formou, </w:t>
      </w:r>
      <w:r w:rsidR="000445D1">
        <w:t>ledaže se s dlužníkem dohodne jinak,</w:t>
      </w:r>
    </w:p>
    <w:p w:rsidR="000445D1" w:rsidRDefault="000445D1" w:rsidP="008329CE">
      <w:pPr>
        <w:ind w:firstLine="0"/>
      </w:pPr>
      <w:r>
        <w:t xml:space="preserve">b) jedná </w:t>
      </w:r>
      <w:r w:rsidRPr="000445D1">
        <w:t xml:space="preserve">s dlužníkem v sídle nebo v provozovně, podle kterých byl ustanoven </w:t>
      </w:r>
      <w:r w:rsidR="00C802AC">
        <w:t>pro</w:t>
      </w:r>
      <w:r w:rsidRPr="000445D1">
        <w:t xml:space="preserve"> </w:t>
      </w:r>
      <w:r w:rsidR="00143C2B">
        <w:t>insolvenční</w:t>
      </w:r>
      <w:r w:rsidR="00B14D3F">
        <w:t xml:space="preserve"> </w:t>
      </w:r>
      <w:r w:rsidRPr="000445D1">
        <w:t xml:space="preserve">řízení, </w:t>
      </w:r>
      <w:r w:rsidR="00E058CF">
        <w:t xml:space="preserve">nebo v dlužníkově bydlišti, </w:t>
      </w:r>
      <w:r w:rsidRPr="000445D1">
        <w:t xml:space="preserve">popřípadě </w:t>
      </w:r>
      <w:r w:rsidR="009C0469">
        <w:t>na žádost dlužníka</w:t>
      </w:r>
      <w:r w:rsidR="00E058CF">
        <w:t xml:space="preserve"> a po dohodě</w:t>
      </w:r>
      <w:r w:rsidR="009C0469">
        <w:t xml:space="preserve"> </w:t>
      </w:r>
      <w:r w:rsidRPr="000445D1">
        <w:t>na jiném místě</w:t>
      </w:r>
      <w:r w:rsidR="0010022B">
        <w:t xml:space="preserve"> a</w:t>
      </w:r>
    </w:p>
    <w:p w:rsidR="000445D1" w:rsidRDefault="000445D1" w:rsidP="008329CE">
      <w:pPr>
        <w:ind w:firstLine="0"/>
      </w:pPr>
      <w:r>
        <w:t xml:space="preserve">c) </w:t>
      </w:r>
      <w:r w:rsidR="001F55AF">
        <w:t>dlužníka při osobním jednání k přezkoumání přihlášených pohledávek informuje o průběhu a účelu tohoto jednání</w:t>
      </w:r>
      <w:r w:rsidR="0010022B">
        <w:t>, způsobu, jakým může dlužník popírat přihlášené pohledávky, a o významu popření přihlášené pohledávky.</w:t>
      </w:r>
    </w:p>
    <w:p w:rsidR="002E04E0" w:rsidRDefault="002E04E0" w:rsidP="008329CE">
      <w:pPr>
        <w:ind w:firstLine="0"/>
      </w:pPr>
    </w:p>
    <w:p w:rsidR="002E04E0" w:rsidRDefault="00E15235" w:rsidP="002E04E0">
      <w:pPr>
        <w:ind w:firstLine="0"/>
        <w:jc w:val="center"/>
      </w:pPr>
      <w:r>
        <w:t xml:space="preserve">§ </w:t>
      </w:r>
      <w:r w:rsidR="003E056F">
        <w:t>24</w:t>
      </w:r>
    </w:p>
    <w:p w:rsidR="002E04E0" w:rsidRDefault="002E04E0" w:rsidP="002E04E0">
      <w:pPr>
        <w:ind w:firstLine="0"/>
        <w:jc w:val="center"/>
        <w:rPr>
          <w:b/>
        </w:rPr>
      </w:pPr>
      <w:r>
        <w:rPr>
          <w:b/>
        </w:rPr>
        <w:t>Dohled nad dlužníkem</w:t>
      </w:r>
    </w:p>
    <w:p w:rsidR="002E04E0" w:rsidRDefault="001274AE" w:rsidP="002E04E0">
      <w:r>
        <w:t xml:space="preserve">Při dohledu nad činností dlužníka v oddlužení postupuje insolvenční správce svědomitě a s odbornou péčí, </w:t>
      </w:r>
      <w:r w:rsidR="00B0029C">
        <w:t xml:space="preserve">jestliže </w:t>
      </w:r>
      <w:r>
        <w:t>zejména</w:t>
      </w:r>
    </w:p>
    <w:p w:rsidR="003668DE" w:rsidRDefault="003668DE" w:rsidP="003668DE">
      <w:pPr>
        <w:ind w:firstLine="0"/>
      </w:pPr>
      <w:r>
        <w:t xml:space="preserve">a) získává informace k výši příjmů dlužníka, </w:t>
      </w:r>
      <w:r w:rsidR="00D051DB">
        <w:t>sleduje</w:t>
      </w:r>
      <w:r>
        <w:t xml:space="preserve"> poměry na místním trhu práce v okolí bydliště dlužníka a posuzuje, zda má dlužník přiměřenou možnost dosáhnout vyššího výdělku,</w:t>
      </w:r>
    </w:p>
    <w:p w:rsidR="003668DE" w:rsidRDefault="003668DE" w:rsidP="003668DE">
      <w:pPr>
        <w:ind w:firstLine="0"/>
      </w:pPr>
      <w:r>
        <w:t>b) v případě nezaměstnaného dlužníka získává informace o činnosti dlužníka při obstarávání zaměstnání a posuzuje, zda dlužník o získání příjmu dostatečně usiluje,</w:t>
      </w:r>
    </w:p>
    <w:p w:rsidR="009D0986" w:rsidRDefault="009D0986" w:rsidP="003668DE">
      <w:pPr>
        <w:ind w:firstLine="0"/>
      </w:pPr>
      <w:r>
        <w:t xml:space="preserve">c) v případě dlužníka, který podniká, kontroluje výši příjmů z podnikání nebo jiné samostatně výdělečné činnosti a daňová přiznání podaná dlužníkem, ověřuje zaplacení zejména veřejnoprávních závazků a posuzuje výdělečnost dlužníkova podnikání a možnost dosažení vyššího příjmu v pracovněprávním </w:t>
      </w:r>
      <w:r w:rsidR="000A331A">
        <w:t>vztahu</w:t>
      </w:r>
      <w:r>
        <w:t>,</w:t>
      </w:r>
    </w:p>
    <w:p w:rsidR="00433818" w:rsidRDefault="00433818" w:rsidP="003668DE">
      <w:pPr>
        <w:ind w:firstLine="0"/>
      </w:pPr>
      <w:r>
        <w:t xml:space="preserve">d) pravidelně, alespoň jednou za tři měsíce, zjišťuje u dlužníka, zda má nějaké závazky po splatnosti, zda získal nějaké hodnoty zejména darem nebo dědictvím, zda </w:t>
      </w:r>
      <w:r w:rsidR="00783A35">
        <w:t>zcizil nějaký majetek náležející do majetkové podstaty a zda u něho došlo ke změnám ve výživném nebo v počtu vyživovaných osob, případně zda lze tyto změny očekávat</w:t>
      </w:r>
      <w:r w:rsidR="00F24370">
        <w:t>, a</w:t>
      </w:r>
    </w:p>
    <w:p w:rsidR="00F24370" w:rsidRPr="002E04E0" w:rsidRDefault="00F24370" w:rsidP="003668DE">
      <w:pPr>
        <w:ind w:firstLine="0"/>
      </w:pPr>
      <w:r>
        <w:t>e) zjišťuje, zda nevyšly najevo okolnosti, na jejichž základě by bylo možno důvodně předpokládat, že oddlužením je sledován nepoctivý záměr.</w:t>
      </w:r>
    </w:p>
    <w:p w:rsidR="00727DB5" w:rsidRDefault="00727DB5" w:rsidP="00D457D1">
      <w:pPr>
        <w:keepNext/>
        <w:spacing w:after="240"/>
        <w:ind w:firstLine="0"/>
        <w:jc w:val="center"/>
        <w:rPr>
          <w:szCs w:val="24"/>
        </w:rPr>
      </w:pPr>
    </w:p>
    <w:p w:rsidR="00AE64A7" w:rsidRDefault="00AE64A7" w:rsidP="00D457D1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25</w:t>
      </w:r>
    </w:p>
    <w:p w:rsidR="00AE64A7" w:rsidRDefault="00AE64A7" w:rsidP="00D457D1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Postup při vyplácení splátek</w:t>
      </w:r>
    </w:p>
    <w:p w:rsidR="00AE64A7" w:rsidRDefault="00AE64A7" w:rsidP="009759DE">
      <w:pPr>
        <w:spacing w:after="240"/>
        <w:rPr>
          <w:szCs w:val="24"/>
        </w:rPr>
      </w:pPr>
      <w:r>
        <w:rPr>
          <w:szCs w:val="24"/>
        </w:rPr>
        <w:t>Při vyplácení částí splátky připadajících na nezajištěné věřitele při oddlužení</w:t>
      </w:r>
      <w:r w:rsidRPr="00AE64A7">
        <w:rPr>
          <w:szCs w:val="24"/>
        </w:rPr>
        <w:t xml:space="preserve"> </w:t>
      </w:r>
      <w:r>
        <w:rPr>
          <w:szCs w:val="24"/>
        </w:rPr>
        <w:t xml:space="preserve">plněním splátkového kalendáře postupuje insolvenční správce svědomitě a s odbornou péčí, </w:t>
      </w:r>
      <w:r w:rsidR="00B0029C">
        <w:rPr>
          <w:szCs w:val="24"/>
        </w:rPr>
        <w:t xml:space="preserve">jestliže </w:t>
      </w:r>
      <w:r>
        <w:rPr>
          <w:szCs w:val="24"/>
        </w:rPr>
        <w:t>zejména</w:t>
      </w:r>
    </w:p>
    <w:p w:rsidR="00AE64A7" w:rsidRDefault="00AE64A7" w:rsidP="009759DE">
      <w:pPr>
        <w:spacing w:after="240"/>
        <w:ind w:firstLine="0"/>
        <w:rPr>
          <w:szCs w:val="24"/>
        </w:rPr>
      </w:pPr>
      <w:r>
        <w:rPr>
          <w:szCs w:val="24"/>
        </w:rPr>
        <w:t xml:space="preserve">a) </w:t>
      </w:r>
      <w:r w:rsidRPr="00AE64A7">
        <w:rPr>
          <w:szCs w:val="24"/>
        </w:rPr>
        <w:t>bez zbytečného odkladu provádí výplatu nezajištěným věřitelům,</w:t>
      </w:r>
      <w:r w:rsidR="009F007F">
        <w:rPr>
          <w:szCs w:val="24"/>
        </w:rPr>
        <w:t xml:space="preserve"> zpravidla </w:t>
      </w:r>
      <w:r w:rsidRPr="00AE64A7">
        <w:rPr>
          <w:szCs w:val="24"/>
        </w:rPr>
        <w:t>nejpozději</w:t>
      </w:r>
      <w:r w:rsidR="009F007F">
        <w:rPr>
          <w:szCs w:val="24"/>
        </w:rPr>
        <w:t xml:space="preserve"> do 10 pracovních dnů ode dne, </w:t>
      </w:r>
      <w:r w:rsidRPr="00AE64A7">
        <w:rPr>
          <w:szCs w:val="24"/>
        </w:rPr>
        <w:t>které</w:t>
      </w:r>
      <w:r w:rsidR="00B45E88">
        <w:rPr>
          <w:szCs w:val="24"/>
        </w:rPr>
        <w:t>ho</w:t>
      </w:r>
      <w:r w:rsidRPr="00AE64A7">
        <w:rPr>
          <w:szCs w:val="24"/>
        </w:rPr>
        <w:t xml:space="preserve"> jsou </w:t>
      </w:r>
      <w:r>
        <w:rPr>
          <w:szCs w:val="24"/>
        </w:rPr>
        <w:t>po</w:t>
      </w:r>
      <w:r w:rsidRPr="00AE64A7">
        <w:rPr>
          <w:szCs w:val="24"/>
        </w:rPr>
        <w:t xml:space="preserve">dle </w:t>
      </w:r>
      <w:r>
        <w:rPr>
          <w:szCs w:val="24"/>
        </w:rPr>
        <w:t>rozhodnutí o schválení oddlužení plněním</w:t>
      </w:r>
      <w:r w:rsidRPr="00AE64A7">
        <w:rPr>
          <w:szCs w:val="24"/>
        </w:rPr>
        <w:t xml:space="preserve"> splátkové</w:t>
      </w:r>
      <w:r>
        <w:rPr>
          <w:szCs w:val="24"/>
        </w:rPr>
        <w:t>ho</w:t>
      </w:r>
      <w:r w:rsidRPr="00AE64A7">
        <w:rPr>
          <w:szCs w:val="24"/>
        </w:rPr>
        <w:t xml:space="preserve"> kalendář</w:t>
      </w:r>
      <w:r>
        <w:rPr>
          <w:szCs w:val="24"/>
        </w:rPr>
        <w:t>e</w:t>
      </w:r>
      <w:r w:rsidRPr="00AE64A7">
        <w:rPr>
          <w:szCs w:val="24"/>
        </w:rPr>
        <w:t xml:space="preserve"> připsány na účet majetkové podstaty srážky z dlužníkových příjmů,</w:t>
      </w:r>
    </w:p>
    <w:p w:rsidR="00AE64A7" w:rsidRDefault="00AE64A7" w:rsidP="009759DE">
      <w:pPr>
        <w:spacing w:after="240"/>
        <w:ind w:firstLine="0"/>
        <w:rPr>
          <w:szCs w:val="24"/>
        </w:rPr>
      </w:pPr>
      <w:r>
        <w:rPr>
          <w:szCs w:val="24"/>
        </w:rPr>
        <w:lastRenderedPageBreak/>
        <w:t xml:space="preserve">b) </w:t>
      </w:r>
      <w:r w:rsidRPr="00AE64A7">
        <w:rPr>
          <w:szCs w:val="24"/>
        </w:rPr>
        <w:t xml:space="preserve">bez zbytečného odkladu </w:t>
      </w:r>
      <w:r w:rsidR="0091081B">
        <w:rPr>
          <w:szCs w:val="24"/>
        </w:rPr>
        <w:t>vyplácí dlužníkovi</w:t>
      </w:r>
      <w:r w:rsidRPr="00AE64A7">
        <w:rPr>
          <w:szCs w:val="24"/>
        </w:rPr>
        <w:t xml:space="preserve"> </w:t>
      </w:r>
      <w:r w:rsidR="0091081B">
        <w:rPr>
          <w:szCs w:val="24"/>
        </w:rPr>
        <w:t xml:space="preserve">tu </w:t>
      </w:r>
      <w:r w:rsidRPr="00AE64A7">
        <w:rPr>
          <w:szCs w:val="24"/>
        </w:rPr>
        <w:t>část příjmů za příslušný měsíc</w:t>
      </w:r>
      <w:r w:rsidR="0091081B">
        <w:rPr>
          <w:szCs w:val="24"/>
        </w:rPr>
        <w:t>, která nemůže být sražena</w:t>
      </w:r>
      <w:r w:rsidRPr="00AE64A7">
        <w:rPr>
          <w:szCs w:val="24"/>
        </w:rPr>
        <w:t xml:space="preserve">, </w:t>
      </w:r>
      <w:r w:rsidR="009F007F">
        <w:rPr>
          <w:szCs w:val="24"/>
        </w:rPr>
        <w:t xml:space="preserve">zpravidla </w:t>
      </w:r>
      <w:r w:rsidRPr="00AE64A7">
        <w:rPr>
          <w:szCs w:val="24"/>
        </w:rPr>
        <w:t xml:space="preserve">nejpozději </w:t>
      </w:r>
      <w:r w:rsidR="007A2677">
        <w:rPr>
          <w:szCs w:val="24"/>
        </w:rPr>
        <w:t xml:space="preserve">do </w:t>
      </w:r>
      <w:r w:rsidR="00D415E7">
        <w:rPr>
          <w:szCs w:val="24"/>
        </w:rPr>
        <w:t>5 pracovních</w:t>
      </w:r>
      <w:r w:rsidR="007A2677">
        <w:rPr>
          <w:szCs w:val="24"/>
        </w:rPr>
        <w:t xml:space="preserve"> dnů ode dne</w:t>
      </w:r>
      <w:r w:rsidRPr="00AE64A7">
        <w:rPr>
          <w:szCs w:val="24"/>
        </w:rPr>
        <w:t>, které</w:t>
      </w:r>
      <w:r w:rsidR="007A2677">
        <w:rPr>
          <w:szCs w:val="24"/>
        </w:rPr>
        <w:t>ho</w:t>
      </w:r>
      <w:r w:rsidRPr="00AE64A7">
        <w:rPr>
          <w:szCs w:val="24"/>
        </w:rPr>
        <w:t xml:space="preserve"> jsou </w:t>
      </w:r>
      <w:r>
        <w:rPr>
          <w:szCs w:val="24"/>
        </w:rPr>
        <w:t>po</w:t>
      </w:r>
      <w:r w:rsidRPr="00AE64A7">
        <w:rPr>
          <w:szCs w:val="24"/>
        </w:rPr>
        <w:t xml:space="preserve">dle </w:t>
      </w:r>
      <w:r>
        <w:rPr>
          <w:szCs w:val="24"/>
        </w:rPr>
        <w:t>rozhodnutí o schválení oddlužení plněním</w:t>
      </w:r>
      <w:r w:rsidRPr="00AE64A7">
        <w:rPr>
          <w:szCs w:val="24"/>
        </w:rPr>
        <w:t xml:space="preserve"> splátkové</w:t>
      </w:r>
      <w:r>
        <w:rPr>
          <w:szCs w:val="24"/>
        </w:rPr>
        <w:t>ho</w:t>
      </w:r>
      <w:r w:rsidRPr="00AE64A7">
        <w:rPr>
          <w:szCs w:val="24"/>
        </w:rPr>
        <w:t xml:space="preserve"> kalendář</w:t>
      </w:r>
      <w:r>
        <w:rPr>
          <w:szCs w:val="24"/>
        </w:rPr>
        <w:t>e</w:t>
      </w:r>
      <w:r w:rsidRPr="00AE64A7">
        <w:rPr>
          <w:szCs w:val="24"/>
        </w:rPr>
        <w:t xml:space="preserve"> připsány na účet majetkové podstaty srážky z</w:t>
      </w:r>
      <w:r w:rsidR="00A824DD">
        <w:rPr>
          <w:szCs w:val="24"/>
        </w:rPr>
        <w:t> </w:t>
      </w:r>
      <w:r w:rsidRPr="00AE64A7">
        <w:rPr>
          <w:szCs w:val="24"/>
        </w:rPr>
        <w:t>dlužníkových příjmů, a to na zákla</w:t>
      </w:r>
      <w:r w:rsidR="000A4BE1">
        <w:rPr>
          <w:szCs w:val="24"/>
        </w:rPr>
        <w:t>dě mzdových či jiných potvrzení</w:t>
      </w:r>
      <w:r w:rsidRPr="00AE64A7">
        <w:rPr>
          <w:szCs w:val="24"/>
        </w:rPr>
        <w:t xml:space="preserve"> o příjmech dlužníka</w:t>
      </w:r>
      <w:r w:rsidR="000A4BE1">
        <w:rPr>
          <w:szCs w:val="24"/>
        </w:rPr>
        <w:t>,</w:t>
      </w:r>
    </w:p>
    <w:p w:rsidR="000A4BE1" w:rsidRDefault="007A2677" w:rsidP="009759DE">
      <w:pPr>
        <w:spacing w:after="240"/>
        <w:ind w:firstLine="0"/>
        <w:rPr>
          <w:szCs w:val="24"/>
        </w:rPr>
      </w:pPr>
      <w:r>
        <w:rPr>
          <w:szCs w:val="24"/>
        </w:rPr>
        <w:t xml:space="preserve">c) </w:t>
      </w:r>
      <w:r w:rsidRPr="007A2677">
        <w:rPr>
          <w:szCs w:val="24"/>
        </w:rPr>
        <w:t xml:space="preserve">bez zbytečného odkladu provádí výplatu věřitelům </w:t>
      </w:r>
      <w:r>
        <w:rPr>
          <w:szCs w:val="24"/>
        </w:rPr>
        <w:t>pohledávek na výživném ze zákona</w:t>
      </w:r>
      <w:r w:rsidRPr="007A2677">
        <w:rPr>
          <w:szCs w:val="24"/>
        </w:rPr>
        <w:t xml:space="preserve">, </w:t>
      </w:r>
      <w:r w:rsidR="009F007F">
        <w:rPr>
          <w:szCs w:val="24"/>
        </w:rPr>
        <w:t xml:space="preserve">zpravidla </w:t>
      </w:r>
      <w:r w:rsidRPr="007A2677">
        <w:rPr>
          <w:szCs w:val="24"/>
        </w:rPr>
        <w:t xml:space="preserve">nejpozději </w:t>
      </w:r>
      <w:r>
        <w:rPr>
          <w:szCs w:val="24"/>
        </w:rPr>
        <w:t xml:space="preserve">do </w:t>
      </w:r>
      <w:r w:rsidR="00D415E7">
        <w:rPr>
          <w:szCs w:val="24"/>
        </w:rPr>
        <w:t>5 pracovních</w:t>
      </w:r>
      <w:r>
        <w:rPr>
          <w:szCs w:val="24"/>
        </w:rPr>
        <w:t xml:space="preserve"> dnů ode dne</w:t>
      </w:r>
      <w:r w:rsidRPr="00AE64A7">
        <w:rPr>
          <w:szCs w:val="24"/>
        </w:rPr>
        <w:t>, které</w:t>
      </w:r>
      <w:r>
        <w:rPr>
          <w:szCs w:val="24"/>
        </w:rPr>
        <w:t>ho</w:t>
      </w:r>
      <w:r w:rsidRPr="00AE64A7">
        <w:rPr>
          <w:szCs w:val="24"/>
        </w:rPr>
        <w:t xml:space="preserve"> jsou </w:t>
      </w:r>
      <w:r>
        <w:rPr>
          <w:szCs w:val="24"/>
        </w:rPr>
        <w:t>po</w:t>
      </w:r>
      <w:r w:rsidRPr="00AE64A7">
        <w:rPr>
          <w:szCs w:val="24"/>
        </w:rPr>
        <w:t xml:space="preserve">dle </w:t>
      </w:r>
      <w:r>
        <w:rPr>
          <w:szCs w:val="24"/>
        </w:rPr>
        <w:t>rozhodnutí o schválení oddlužení plněním</w:t>
      </w:r>
      <w:r w:rsidRPr="00AE64A7">
        <w:rPr>
          <w:szCs w:val="24"/>
        </w:rPr>
        <w:t xml:space="preserve"> splátkové</w:t>
      </w:r>
      <w:r>
        <w:rPr>
          <w:szCs w:val="24"/>
        </w:rPr>
        <w:t>ho</w:t>
      </w:r>
      <w:r w:rsidRPr="00AE64A7">
        <w:rPr>
          <w:szCs w:val="24"/>
        </w:rPr>
        <w:t xml:space="preserve"> kalendář</w:t>
      </w:r>
      <w:r>
        <w:rPr>
          <w:szCs w:val="24"/>
        </w:rPr>
        <w:t>e</w:t>
      </w:r>
      <w:r w:rsidRPr="00AE64A7">
        <w:rPr>
          <w:szCs w:val="24"/>
        </w:rPr>
        <w:t xml:space="preserve"> připsány na účet majetkové podstaty srážky z</w:t>
      </w:r>
      <w:r w:rsidR="00B45E88">
        <w:rPr>
          <w:szCs w:val="24"/>
        </w:rPr>
        <w:t> </w:t>
      </w:r>
      <w:r w:rsidRPr="00AE64A7">
        <w:rPr>
          <w:szCs w:val="24"/>
        </w:rPr>
        <w:t>dlužníkových příjmů</w:t>
      </w:r>
      <w:r>
        <w:rPr>
          <w:szCs w:val="24"/>
        </w:rPr>
        <w:t>,</w:t>
      </w:r>
    </w:p>
    <w:p w:rsidR="007A2677" w:rsidRDefault="007A2677" w:rsidP="009759DE">
      <w:pPr>
        <w:spacing w:after="240"/>
        <w:ind w:firstLine="0"/>
        <w:rPr>
          <w:szCs w:val="24"/>
        </w:rPr>
      </w:pPr>
      <w:r>
        <w:rPr>
          <w:szCs w:val="24"/>
        </w:rPr>
        <w:t xml:space="preserve">d) výplaty nízkých částek </w:t>
      </w:r>
      <w:r w:rsidR="001E5BDD">
        <w:rPr>
          <w:szCs w:val="24"/>
        </w:rPr>
        <w:t>nepřevyšujících</w:t>
      </w:r>
      <w:r>
        <w:rPr>
          <w:szCs w:val="24"/>
        </w:rPr>
        <w:t xml:space="preserve"> </w:t>
      </w:r>
      <w:r w:rsidR="001E5BDD">
        <w:rPr>
          <w:szCs w:val="24"/>
        </w:rPr>
        <w:t>15</w:t>
      </w:r>
      <w:r>
        <w:rPr>
          <w:szCs w:val="24"/>
        </w:rPr>
        <w:t>0 Kč provádí nejméně jednou za 6 měsíců,</w:t>
      </w:r>
      <w:r w:rsidRPr="007A2677">
        <w:rPr>
          <w:szCs w:val="24"/>
        </w:rPr>
        <w:t xml:space="preserve"> </w:t>
      </w:r>
      <w:r w:rsidRPr="00AE64A7">
        <w:rPr>
          <w:szCs w:val="24"/>
        </w:rPr>
        <w:t>zpravidla po dohodě s příslušným věřitelem</w:t>
      </w:r>
      <w:r>
        <w:rPr>
          <w:szCs w:val="24"/>
        </w:rPr>
        <w:t>,</w:t>
      </w:r>
    </w:p>
    <w:p w:rsidR="009759DE" w:rsidRDefault="007A2677" w:rsidP="009759DE">
      <w:pPr>
        <w:spacing w:after="240"/>
        <w:ind w:firstLine="0"/>
        <w:rPr>
          <w:szCs w:val="24"/>
        </w:rPr>
      </w:pPr>
      <w:r>
        <w:rPr>
          <w:szCs w:val="24"/>
        </w:rPr>
        <w:t>e) určí plátcům mzdy dlužníka jednotlivě, jakou část nezabavitelné částky nemají srážet, jestliže provádění srážek ze mzdy nebo jiného příjmu dlužníka bylo přikázáno více plátcům mzdy dlužníka</w:t>
      </w:r>
      <w:r w:rsidR="0091081B">
        <w:rPr>
          <w:szCs w:val="24"/>
        </w:rPr>
        <w:t>, aniž by v rozhodnutí o schválení oddlužení plněním</w:t>
      </w:r>
      <w:r w:rsidR="0091081B" w:rsidRPr="00AE64A7">
        <w:rPr>
          <w:szCs w:val="24"/>
        </w:rPr>
        <w:t xml:space="preserve"> splátkové</w:t>
      </w:r>
      <w:r w:rsidR="0091081B">
        <w:rPr>
          <w:szCs w:val="24"/>
        </w:rPr>
        <w:t>ho</w:t>
      </w:r>
      <w:r w:rsidR="0091081B" w:rsidRPr="00AE64A7">
        <w:rPr>
          <w:szCs w:val="24"/>
        </w:rPr>
        <w:t xml:space="preserve"> kalendář</w:t>
      </w:r>
      <w:r w:rsidR="0091081B">
        <w:rPr>
          <w:szCs w:val="24"/>
        </w:rPr>
        <w:t>e bylo určeno, jakou část nezabavitelné částky nemají srážet</w:t>
      </w:r>
      <w:r w:rsidR="00B45E88">
        <w:rPr>
          <w:szCs w:val="24"/>
        </w:rPr>
        <w:t>, a</w:t>
      </w:r>
    </w:p>
    <w:p w:rsidR="00D415E7" w:rsidRDefault="00D415E7" w:rsidP="009759DE">
      <w:pPr>
        <w:spacing w:after="240"/>
        <w:ind w:firstLine="0"/>
        <w:rPr>
          <w:szCs w:val="24"/>
        </w:rPr>
      </w:pPr>
      <w:r>
        <w:rPr>
          <w:szCs w:val="24"/>
        </w:rPr>
        <w:t>f) informuje plátce mzdy dlužníka o způsobu provádění srážek ze mzdy, jestliže to přispívá k hospodárnému postupu v insolvenčním řízení.</w:t>
      </w:r>
    </w:p>
    <w:p w:rsidR="009759DE" w:rsidRDefault="009759DE" w:rsidP="009759DE">
      <w:pPr>
        <w:spacing w:after="240"/>
        <w:ind w:firstLine="0"/>
        <w:jc w:val="center"/>
        <w:rPr>
          <w:szCs w:val="24"/>
        </w:rPr>
      </w:pPr>
    </w:p>
    <w:p w:rsidR="00D457D1" w:rsidRPr="00D457D1" w:rsidRDefault="00823395" w:rsidP="00D457D1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26</w:t>
      </w:r>
    </w:p>
    <w:p w:rsidR="00D457D1" w:rsidRPr="00D457D1" w:rsidRDefault="00D457D1" w:rsidP="008329CE">
      <w:pPr>
        <w:spacing w:after="240"/>
        <w:ind w:firstLine="0"/>
        <w:jc w:val="center"/>
        <w:rPr>
          <w:b/>
          <w:szCs w:val="24"/>
        </w:rPr>
      </w:pPr>
      <w:r w:rsidRPr="00D457D1">
        <w:rPr>
          <w:b/>
          <w:szCs w:val="24"/>
        </w:rPr>
        <w:t>Vedení spisů</w:t>
      </w:r>
    </w:p>
    <w:p w:rsidR="003954F0" w:rsidRDefault="003954F0" w:rsidP="008329CE">
      <w:pPr>
        <w:spacing w:after="240"/>
        <w:rPr>
          <w:szCs w:val="24"/>
        </w:rPr>
      </w:pPr>
      <w:r>
        <w:rPr>
          <w:szCs w:val="24"/>
        </w:rPr>
        <w:t xml:space="preserve">Při svědomitém </w:t>
      </w:r>
      <w:r w:rsidR="00371F21">
        <w:rPr>
          <w:szCs w:val="24"/>
        </w:rPr>
        <w:t xml:space="preserve">postupu při </w:t>
      </w:r>
      <w:r>
        <w:rPr>
          <w:szCs w:val="24"/>
        </w:rPr>
        <w:t>výkonu funkce s odbornou péčí i</w:t>
      </w:r>
      <w:r w:rsidR="00D457D1" w:rsidRPr="00D457D1">
        <w:rPr>
          <w:szCs w:val="24"/>
        </w:rPr>
        <w:t>nsolvenční správce zajišťuje vedení spisů, k</w:t>
      </w:r>
      <w:r>
        <w:rPr>
          <w:szCs w:val="24"/>
        </w:rPr>
        <w:t>terým se rozumí úkony spojené s </w:t>
      </w:r>
      <w:r w:rsidR="00D457D1" w:rsidRPr="00D457D1">
        <w:rPr>
          <w:szCs w:val="24"/>
        </w:rPr>
        <w:t xml:space="preserve">příjmem, evidencí, rozdělováním, oběhem, vyhotovováním, vyřizováním, podepisováním, odesíláním, ukládáním a vyřazováním dokumentů, se kterými se insolvenční správce seznámí při výkonu své funkce. </w:t>
      </w:r>
    </w:p>
    <w:p w:rsidR="003954F0" w:rsidRDefault="003954F0" w:rsidP="003954F0">
      <w:pPr>
        <w:spacing w:after="240"/>
        <w:ind w:firstLine="0"/>
        <w:jc w:val="center"/>
        <w:rPr>
          <w:szCs w:val="24"/>
        </w:rPr>
      </w:pPr>
    </w:p>
    <w:p w:rsidR="003954F0" w:rsidRDefault="003954F0" w:rsidP="00E2286F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27</w:t>
      </w:r>
    </w:p>
    <w:p w:rsidR="003954F0" w:rsidRPr="003954F0" w:rsidRDefault="003954F0" w:rsidP="00E2286F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Spis</w:t>
      </w:r>
    </w:p>
    <w:p w:rsidR="003954F0" w:rsidRDefault="003954F0" w:rsidP="008329CE">
      <w:pPr>
        <w:spacing w:after="240"/>
        <w:rPr>
          <w:szCs w:val="24"/>
        </w:rPr>
      </w:pPr>
      <w:r>
        <w:rPr>
          <w:szCs w:val="24"/>
        </w:rPr>
        <w:t>(1) Při vedení spisů se zakládá samostatný spis pro každé insolvenční řízení, pro které byl insolvenční správce ustanoven do funkce.</w:t>
      </w:r>
    </w:p>
    <w:p w:rsidR="00D457D1" w:rsidRDefault="003954F0" w:rsidP="008329CE">
      <w:pPr>
        <w:spacing w:after="240"/>
        <w:rPr>
          <w:szCs w:val="24"/>
        </w:rPr>
      </w:pPr>
      <w:r>
        <w:rPr>
          <w:szCs w:val="24"/>
        </w:rPr>
        <w:t>(2)</w:t>
      </w:r>
      <w:r w:rsidR="00D457D1">
        <w:rPr>
          <w:szCs w:val="24"/>
        </w:rPr>
        <w:t xml:space="preserve"> </w:t>
      </w:r>
      <w:r>
        <w:rPr>
          <w:szCs w:val="24"/>
        </w:rPr>
        <w:t xml:space="preserve">Spis </w:t>
      </w:r>
      <w:r w:rsidR="00D457D1">
        <w:rPr>
          <w:szCs w:val="24"/>
        </w:rPr>
        <w:t>je veden v listinné formě, v </w:t>
      </w:r>
      <w:r w:rsidR="00D457D1" w:rsidRPr="00D457D1">
        <w:rPr>
          <w:szCs w:val="24"/>
        </w:rPr>
        <w:t>elektronické formě nebo v kombinované formě.</w:t>
      </w:r>
    </w:p>
    <w:p w:rsidR="003954F0" w:rsidRDefault="003954F0" w:rsidP="008329CE">
      <w:pPr>
        <w:spacing w:after="240"/>
        <w:rPr>
          <w:szCs w:val="24"/>
        </w:rPr>
      </w:pPr>
      <w:r>
        <w:rPr>
          <w:szCs w:val="24"/>
        </w:rPr>
        <w:t>(3) Každý spis je označen spisovou značkou insolvenčního soudu, u něhož je příslušné insolvenční řízení vedeno, a popřípadě také spisovou značkou insolvenčního správce.</w:t>
      </w:r>
    </w:p>
    <w:p w:rsidR="00C86261" w:rsidRDefault="00C86261" w:rsidP="00C86261">
      <w:pPr>
        <w:spacing w:after="240"/>
        <w:ind w:firstLine="0"/>
        <w:jc w:val="center"/>
        <w:rPr>
          <w:szCs w:val="24"/>
        </w:rPr>
      </w:pPr>
    </w:p>
    <w:p w:rsidR="00C86261" w:rsidRDefault="00C86261" w:rsidP="003753D7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lastRenderedPageBreak/>
        <w:t xml:space="preserve">§ </w:t>
      </w:r>
      <w:r w:rsidR="003E056F">
        <w:rPr>
          <w:szCs w:val="24"/>
        </w:rPr>
        <w:t>28</w:t>
      </w:r>
    </w:p>
    <w:p w:rsidR="00C86261" w:rsidRDefault="00C86261" w:rsidP="003753D7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Obsah spisu</w:t>
      </w:r>
    </w:p>
    <w:p w:rsidR="00C86261" w:rsidRDefault="00C86261" w:rsidP="00C86261">
      <w:pPr>
        <w:spacing w:after="240"/>
        <w:rPr>
          <w:szCs w:val="24"/>
        </w:rPr>
      </w:pPr>
      <w:r>
        <w:rPr>
          <w:szCs w:val="24"/>
        </w:rPr>
        <w:t>(1) Spis obsahuje zejména soudní rozhodnutí, přípisy, korespondenci, protokoly, záznamy a další dokumenty vztahující se k danému insolvenčnímu řízení.</w:t>
      </w:r>
    </w:p>
    <w:p w:rsidR="00C86261" w:rsidRDefault="00C86261" w:rsidP="00C86261">
      <w:pPr>
        <w:spacing w:after="240"/>
        <w:rPr>
          <w:szCs w:val="24"/>
        </w:rPr>
      </w:pPr>
      <w:r>
        <w:rPr>
          <w:szCs w:val="24"/>
        </w:rPr>
        <w:t>(2) Každý dokument zakládaný do spisu se opatří jednoznačným identifikátorem</w:t>
      </w:r>
      <w:r w:rsidR="00C23671">
        <w:rPr>
          <w:szCs w:val="24"/>
        </w:rPr>
        <w:t xml:space="preserve"> a údajem o </w:t>
      </w:r>
      <w:r w:rsidR="00BA58C4">
        <w:rPr>
          <w:szCs w:val="24"/>
        </w:rPr>
        <w:t>okamžiku</w:t>
      </w:r>
      <w:r w:rsidR="00C23671">
        <w:rPr>
          <w:szCs w:val="24"/>
        </w:rPr>
        <w:t xml:space="preserve"> založení do spisu</w:t>
      </w:r>
      <w:r>
        <w:rPr>
          <w:szCs w:val="24"/>
        </w:rPr>
        <w:t>.</w:t>
      </w:r>
    </w:p>
    <w:p w:rsidR="00B430E0" w:rsidRDefault="00B430E0" w:rsidP="00C86261">
      <w:pPr>
        <w:spacing w:after="240"/>
        <w:rPr>
          <w:szCs w:val="24"/>
        </w:rPr>
      </w:pPr>
      <w:r>
        <w:rPr>
          <w:szCs w:val="24"/>
        </w:rPr>
        <w:t xml:space="preserve">(3) Spis obsahuje také spisový přehled, v němž je uveden soupis dokumentů založených do spisu spolu s identifikátorem každého dokumentu a případně také údajem o tom, </w:t>
      </w:r>
      <w:r w:rsidR="0064023E">
        <w:rPr>
          <w:szCs w:val="24"/>
        </w:rPr>
        <w:t>že</w:t>
      </w:r>
      <w:r>
        <w:rPr>
          <w:szCs w:val="24"/>
        </w:rPr>
        <w:t xml:space="preserve"> je dokument </w:t>
      </w:r>
      <w:r w:rsidR="009B2FC2">
        <w:rPr>
          <w:szCs w:val="24"/>
        </w:rPr>
        <w:t>založen</w:t>
      </w:r>
      <w:r>
        <w:rPr>
          <w:szCs w:val="24"/>
        </w:rPr>
        <w:t xml:space="preserve"> v elektronické podobě.</w:t>
      </w:r>
    </w:p>
    <w:p w:rsidR="00D35041" w:rsidRDefault="00D35041" w:rsidP="00C86261">
      <w:pPr>
        <w:spacing w:after="240"/>
        <w:rPr>
          <w:szCs w:val="24"/>
        </w:rPr>
      </w:pPr>
    </w:p>
    <w:p w:rsidR="00D35041" w:rsidRDefault="00236D95" w:rsidP="00D35041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29</w:t>
      </w:r>
    </w:p>
    <w:p w:rsidR="00D35041" w:rsidRPr="00D35041" w:rsidRDefault="00D35041" w:rsidP="00D35041">
      <w:pPr>
        <w:spacing w:after="240"/>
        <w:ind w:firstLine="0"/>
        <w:jc w:val="center"/>
        <w:rPr>
          <w:b/>
          <w:szCs w:val="24"/>
        </w:rPr>
      </w:pPr>
      <w:r w:rsidRPr="00D35041">
        <w:rPr>
          <w:b/>
          <w:szCs w:val="24"/>
        </w:rPr>
        <w:t>Přílohy spisu</w:t>
      </w:r>
    </w:p>
    <w:p w:rsidR="00C86261" w:rsidRDefault="00B45E88" w:rsidP="00C86261">
      <w:pPr>
        <w:spacing w:after="240"/>
        <w:rPr>
          <w:szCs w:val="24"/>
        </w:rPr>
      </w:pPr>
      <w:r>
        <w:rPr>
          <w:szCs w:val="24"/>
        </w:rPr>
        <w:t>(1)</w:t>
      </w:r>
      <w:r w:rsidR="00C86261">
        <w:rPr>
          <w:szCs w:val="24"/>
        </w:rPr>
        <w:t xml:space="preserve"> Součástí spisu jsou také přílohy, a to zejména obrazové a zvukové záznamy a záznamy na elektronických médiích.</w:t>
      </w:r>
    </w:p>
    <w:p w:rsidR="00C86261" w:rsidRDefault="00B45E88" w:rsidP="00C86261">
      <w:pPr>
        <w:spacing w:after="240"/>
        <w:rPr>
          <w:szCs w:val="24"/>
        </w:rPr>
      </w:pPr>
      <w:r>
        <w:rPr>
          <w:szCs w:val="24"/>
        </w:rPr>
        <w:t xml:space="preserve">(2) </w:t>
      </w:r>
      <w:r w:rsidR="00C23671">
        <w:rPr>
          <w:szCs w:val="24"/>
        </w:rPr>
        <w:t>Součástí spisu jsou také zvláštní přílohy, které tvoří</w:t>
      </w:r>
    </w:p>
    <w:p w:rsidR="00C23671" w:rsidRDefault="00C23671" w:rsidP="00C23671">
      <w:pPr>
        <w:spacing w:after="240"/>
        <w:ind w:firstLine="0"/>
        <w:rPr>
          <w:szCs w:val="24"/>
        </w:rPr>
      </w:pPr>
      <w:r>
        <w:rPr>
          <w:szCs w:val="24"/>
        </w:rPr>
        <w:t>a) spisy přihlášek pohledávek včetně jejich příloh a dalších dokumentů a</w:t>
      </w:r>
    </w:p>
    <w:p w:rsidR="00C23671" w:rsidRPr="00C86261" w:rsidRDefault="00C23671" w:rsidP="00C23671">
      <w:pPr>
        <w:spacing w:after="240"/>
        <w:ind w:firstLine="0"/>
        <w:rPr>
          <w:szCs w:val="24"/>
        </w:rPr>
      </w:pPr>
      <w:r>
        <w:rPr>
          <w:szCs w:val="24"/>
        </w:rPr>
        <w:t xml:space="preserve">b) spisy </w:t>
      </w:r>
      <w:r w:rsidR="00913763">
        <w:rPr>
          <w:szCs w:val="24"/>
        </w:rPr>
        <w:t xml:space="preserve">obsahující dokumenty </w:t>
      </w:r>
      <w:r>
        <w:rPr>
          <w:szCs w:val="24"/>
        </w:rPr>
        <w:t>vztahující se k incidenčním sporům.</w:t>
      </w:r>
    </w:p>
    <w:p w:rsidR="006639EF" w:rsidRDefault="006639EF" w:rsidP="00C86261">
      <w:pPr>
        <w:spacing w:after="240"/>
        <w:ind w:firstLine="0"/>
        <w:jc w:val="center"/>
        <w:rPr>
          <w:szCs w:val="24"/>
        </w:rPr>
      </w:pPr>
    </w:p>
    <w:p w:rsidR="00C86261" w:rsidRDefault="00C86261" w:rsidP="00C86261">
      <w:pPr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30</w:t>
      </w:r>
    </w:p>
    <w:p w:rsidR="00C86261" w:rsidRPr="00C86261" w:rsidRDefault="00C86261" w:rsidP="00C86261">
      <w:pPr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Zpřístupnění spisu</w:t>
      </w:r>
    </w:p>
    <w:p w:rsidR="00D457D1" w:rsidRPr="00D457D1" w:rsidRDefault="00D457D1" w:rsidP="008329CE">
      <w:pPr>
        <w:spacing w:after="240"/>
        <w:rPr>
          <w:szCs w:val="24"/>
        </w:rPr>
      </w:pPr>
      <w:r>
        <w:rPr>
          <w:szCs w:val="24"/>
        </w:rPr>
        <w:t>(</w:t>
      </w:r>
      <w:r w:rsidR="00BA58C4">
        <w:rPr>
          <w:szCs w:val="24"/>
        </w:rPr>
        <w:t>1</w:t>
      </w:r>
      <w:r>
        <w:rPr>
          <w:szCs w:val="24"/>
        </w:rPr>
        <w:t xml:space="preserve">) </w:t>
      </w:r>
      <w:r w:rsidRPr="00D457D1">
        <w:rPr>
          <w:szCs w:val="24"/>
        </w:rPr>
        <w:t xml:space="preserve">Používá-li insolvenční správce pro </w:t>
      </w:r>
      <w:r w:rsidR="00BA58C4">
        <w:rPr>
          <w:szCs w:val="24"/>
        </w:rPr>
        <w:t>vedení spisu</w:t>
      </w:r>
      <w:r w:rsidR="00BA58C4" w:rsidRPr="00D457D1">
        <w:rPr>
          <w:szCs w:val="24"/>
        </w:rPr>
        <w:t xml:space="preserve"> </w:t>
      </w:r>
      <w:r w:rsidR="00BA58C4">
        <w:rPr>
          <w:szCs w:val="24"/>
        </w:rPr>
        <w:t xml:space="preserve">v </w:t>
      </w:r>
      <w:r w:rsidRPr="00D457D1">
        <w:rPr>
          <w:szCs w:val="24"/>
        </w:rPr>
        <w:t>elektronick</w:t>
      </w:r>
      <w:r w:rsidR="00BA58C4">
        <w:rPr>
          <w:szCs w:val="24"/>
        </w:rPr>
        <w:t>é</w:t>
      </w:r>
      <w:r w:rsidRPr="00D457D1">
        <w:rPr>
          <w:szCs w:val="24"/>
        </w:rPr>
        <w:t xml:space="preserve"> </w:t>
      </w:r>
      <w:r w:rsidR="00BA58C4">
        <w:rPr>
          <w:szCs w:val="24"/>
        </w:rPr>
        <w:t xml:space="preserve">nebo kombinované formě </w:t>
      </w:r>
      <w:r w:rsidRPr="00D457D1">
        <w:rPr>
          <w:szCs w:val="24"/>
        </w:rPr>
        <w:t xml:space="preserve">počítačový informační systém, zajistí přístupnost dat </w:t>
      </w:r>
      <w:r w:rsidR="002402FD">
        <w:rPr>
          <w:szCs w:val="24"/>
        </w:rPr>
        <w:t>v rozsahu dat v</w:t>
      </w:r>
      <w:r w:rsidR="00A9692D">
        <w:rPr>
          <w:szCs w:val="24"/>
        </w:rPr>
        <w:t>e</w:t>
      </w:r>
      <w:r w:rsidR="002402FD">
        <w:rPr>
          <w:szCs w:val="24"/>
        </w:rPr>
        <w:t xml:space="preserve"> spis</w:t>
      </w:r>
      <w:r w:rsidR="00A9692D">
        <w:rPr>
          <w:szCs w:val="24"/>
        </w:rPr>
        <w:t>ech přihlášek pohledávky</w:t>
      </w:r>
      <w:r w:rsidR="002402FD">
        <w:rPr>
          <w:szCs w:val="24"/>
        </w:rPr>
        <w:t xml:space="preserve"> oprávněným osobám </w:t>
      </w:r>
      <w:r w:rsidRPr="00D457D1">
        <w:rPr>
          <w:szCs w:val="24"/>
        </w:rPr>
        <w:t>prostřednictvím technických prostředků nebo dálkového přístupu.</w:t>
      </w:r>
    </w:p>
    <w:p w:rsidR="00E23DE5" w:rsidRDefault="00D457D1" w:rsidP="008329CE">
      <w:pPr>
        <w:spacing w:after="240"/>
        <w:rPr>
          <w:szCs w:val="24"/>
        </w:rPr>
      </w:pPr>
      <w:r>
        <w:rPr>
          <w:szCs w:val="24"/>
        </w:rPr>
        <w:t>(</w:t>
      </w:r>
      <w:r w:rsidR="00BA58C4">
        <w:rPr>
          <w:szCs w:val="24"/>
        </w:rPr>
        <w:t>2</w:t>
      </w:r>
      <w:r>
        <w:rPr>
          <w:szCs w:val="24"/>
        </w:rPr>
        <w:t xml:space="preserve">) </w:t>
      </w:r>
      <w:r w:rsidR="00D35041">
        <w:rPr>
          <w:szCs w:val="24"/>
        </w:rPr>
        <w:t>Nejde</w:t>
      </w:r>
      <w:r w:rsidRPr="00D457D1">
        <w:rPr>
          <w:szCs w:val="24"/>
        </w:rPr>
        <w:t xml:space="preserve">-li </w:t>
      </w:r>
      <w:r w:rsidR="00B45E88">
        <w:rPr>
          <w:szCs w:val="24"/>
        </w:rPr>
        <w:t xml:space="preserve">o </w:t>
      </w:r>
      <w:r w:rsidRPr="00D457D1">
        <w:rPr>
          <w:szCs w:val="24"/>
        </w:rPr>
        <w:t>spi</w:t>
      </w:r>
      <w:r w:rsidR="00B45E88">
        <w:rPr>
          <w:szCs w:val="24"/>
        </w:rPr>
        <w:t>s</w:t>
      </w:r>
      <w:r w:rsidR="00D35041">
        <w:rPr>
          <w:szCs w:val="24"/>
        </w:rPr>
        <w:t xml:space="preserve"> vedený pro pravomocně skončené insolvenční řízení</w:t>
      </w:r>
      <w:r w:rsidRPr="00D457D1">
        <w:rPr>
          <w:szCs w:val="24"/>
        </w:rPr>
        <w:t>, zajistí insolvenční správce, aby byl v jeho sídle přístupn</w:t>
      </w:r>
      <w:r w:rsidR="00B45E88">
        <w:rPr>
          <w:szCs w:val="24"/>
        </w:rPr>
        <w:t>ý</w:t>
      </w:r>
      <w:r w:rsidRPr="00D457D1">
        <w:rPr>
          <w:szCs w:val="24"/>
        </w:rPr>
        <w:t xml:space="preserve"> oprávněným osobám. Spis veden</w:t>
      </w:r>
      <w:r w:rsidR="00B45E88">
        <w:rPr>
          <w:szCs w:val="24"/>
        </w:rPr>
        <w:t>ý</w:t>
      </w:r>
      <w:r w:rsidRPr="00D457D1">
        <w:rPr>
          <w:szCs w:val="24"/>
        </w:rPr>
        <w:t xml:space="preserve"> pro </w:t>
      </w:r>
      <w:r w:rsidR="005244AF">
        <w:rPr>
          <w:szCs w:val="24"/>
        </w:rPr>
        <w:t xml:space="preserve">insolvenční </w:t>
      </w:r>
      <w:r w:rsidRPr="00D457D1">
        <w:rPr>
          <w:szCs w:val="24"/>
        </w:rPr>
        <w:t xml:space="preserve">řízení, </w:t>
      </w:r>
      <w:r w:rsidR="00C802AC">
        <w:rPr>
          <w:szCs w:val="24"/>
        </w:rPr>
        <w:t>pro</w:t>
      </w:r>
      <w:r w:rsidRPr="00D457D1">
        <w:rPr>
          <w:szCs w:val="24"/>
        </w:rPr>
        <w:t xml:space="preserve"> kter</w:t>
      </w:r>
      <w:r w:rsidR="00B45E88">
        <w:rPr>
          <w:szCs w:val="24"/>
        </w:rPr>
        <w:t>é</w:t>
      </w:r>
      <w:r w:rsidRPr="00D457D1">
        <w:rPr>
          <w:szCs w:val="24"/>
        </w:rPr>
        <w:t xml:space="preserve"> byl insolvenční správce ustanoven na základě zápisu údaje o provozovně do příslušné části seznamu insolvenčních správců, zpřístupní insolvenční správce v prostorách této provozovny.</w:t>
      </w:r>
      <w:r w:rsidR="00615878">
        <w:rPr>
          <w:szCs w:val="24"/>
        </w:rPr>
        <w:t xml:space="preserve"> </w:t>
      </w:r>
      <w:r w:rsidR="002379F4">
        <w:rPr>
          <w:szCs w:val="24"/>
        </w:rPr>
        <w:t xml:space="preserve">Nevede-li insolvenční správce tyto spisy v elektronické formě, </w:t>
      </w:r>
      <w:r w:rsidR="00615878">
        <w:rPr>
          <w:szCs w:val="24"/>
        </w:rPr>
        <w:t xml:space="preserve">zpřístupní </w:t>
      </w:r>
      <w:r w:rsidR="002379F4">
        <w:rPr>
          <w:szCs w:val="24"/>
        </w:rPr>
        <w:t xml:space="preserve">je </w:t>
      </w:r>
      <w:r w:rsidR="00615878">
        <w:rPr>
          <w:szCs w:val="24"/>
        </w:rPr>
        <w:t>alespoň po předchozí žádosti.</w:t>
      </w:r>
    </w:p>
    <w:p w:rsidR="004C337A" w:rsidRDefault="004C337A" w:rsidP="008329CE">
      <w:pPr>
        <w:spacing w:after="240"/>
        <w:rPr>
          <w:szCs w:val="24"/>
        </w:rPr>
      </w:pPr>
    </w:p>
    <w:p w:rsidR="004C337A" w:rsidRDefault="004C337A" w:rsidP="003753D7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lastRenderedPageBreak/>
        <w:t>ČÁST PÁTÁ</w:t>
      </w:r>
    </w:p>
    <w:p w:rsidR="004C337A" w:rsidRPr="004C337A" w:rsidRDefault="004C337A" w:rsidP="003753D7">
      <w:pPr>
        <w:keepNext/>
        <w:spacing w:after="240"/>
        <w:ind w:firstLine="0"/>
        <w:jc w:val="center"/>
        <w:rPr>
          <w:b/>
          <w:szCs w:val="24"/>
        </w:rPr>
      </w:pPr>
      <w:r w:rsidRPr="004C337A">
        <w:rPr>
          <w:b/>
          <w:szCs w:val="24"/>
        </w:rPr>
        <w:t>ZÁVĚREČNÁ USTANOVENÍ</w:t>
      </w:r>
    </w:p>
    <w:p w:rsidR="004C337A" w:rsidRDefault="004C337A" w:rsidP="003753D7">
      <w:pPr>
        <w:keepNext/>
        <w:spacing w:after="240"/>
        <w:ind w:firstLine="0"/>
        <w:jc w:val="center"/>
        <w:rPr>
          <w:szCs w:val="24"/>
        </w:rPr>
      </w:pPr>
    </w:p>
    <w:p w:rsidR="004C337A" w:rsidRDefault="004C337A" w:rsidP="003753D7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§ </w:t>
      </w:r>
      <w:r w:rsidR="003E056F">
        <w:rPr>
          <w:szCs w:val="24"/>
        </w:rPr>
        <w:t>31</w:t>
      </w:r>
    </w:p>
    <w:p w:rsidR="004C337A" w:rsidRDefault="004C337A" w:rsidP="008329CE">
      <w:pPr>
        <w:spacing w:after="240"/>
        <w:rPr>
          <w:szCs w:val="24"/>
        </w:rPr>
      </w:pPr>
      <w:r>
        <w:rPr>
          <w:szCs w:val="24"/>
        </w:rPr>
        <w:t>Zrušuje se:</w:t>
      </w:r>
    </w:p>
    <w:p w:rsidR="004C337A" w:rsidRDefault="004C337A" w:rsidP="004C337A">
      <w:pPr>
        <w:spacing w:after="240"/>
        <w:ind w:firstLine="0"/>
        <w:rPr>
          <w:szCs w:val="24"/>
        </w:rPr>
      </w:pPr>
      <w:r>
        <w:rPr>
          <w:szCs w:val="24"/>
        </w:rPr>
        <w:t xml:space="preserve">1. Vyhláška č. 355/2013 Sb., </w:t>
      </w:r>
      <w:r w:rsidRPr="004C337A">
        <w:rPr>
          <w:szCs w:val="24"/>
        </w:rPr>
        <w:t>o úředních hodinách provozovny, o označování sídla a provozovny a o činnostech, které je insolvenční správce povinen zajišťovat v</w:t>
      </w:r>
      <w:r>
        <w:rPr>
          <w:szCs w:val="24"/>
        </w:rPr>
        <w:t> </w:t>
      </w:r>
      <w:r w:rsidRPr="004C337A">
        <w:rPr>
          <w:szCs w:val="24"/>
        </w:rPr>
        <w:t>provozovně</w:t>
      </w:r>
      <w:r>
        <w:rPr>
          <w:szCs w:val="24"/>
        </w:rPr>
        <w:t>.</w:t>
      </w:r>
    </w:p>
    <w:p w:rsidR="004C337A" w:rsidRDefault="004C337A" w:rsidP="004C337A">
      <w:pPr>
        <w:spacing w:after="240"/>
        <w:ind w:firstLine="0"/>
        <w:rPr>
          <w:szCs w:val="24"/>
        </w:rPr>
      </w:pPr>
      <w:r>
        <w:rPr>
          <w:szCs w:val="24"/>
        </w:rPr>
        <w:t xml:space="preserve">2. Vyhláška č. 101/2015 Sb., </w:t>
      </w:r>
      <w:r w:rsidRPr="004C337A">
        <w:rPr>
          <w:szCs w:val="24"/>
        </w:rPr>
        <w:t>kterou se mění vyhláška č. 355/2013 Sb., o úředních hodinách provozovny, o označování sídla a provozovny a o činnostech, které je insolvenční správce povinen zajišťovat v</w:t>
      </w:r>
      <w:r>
        <w:rPr>
          <w:szCs w:val="24"/>
        </w:rPr>
        <w:t> </w:t>
      </w:r>
      <w:r w:rsidRPr="004C337A">
        <w:rPr>
          <w:szCs w:val="24"/>
        </w:rPr>
        <w:t>provozovně</w:t>
      </w:r>
      <w:r>
        <w:rPr>
          <w:szCs w:val="24"/>
        </w:rPr>
        <w:t>.</w:t>
      </w:r>
    </w:p>
    <w:p w:rsidR="00210418" w:rsidRDefault="00210418" w:rsidP="00483C0D">
      <w:pPr>
        <w:spacing w:after="240"/>
        <w:ind w:firstLine="0"/>
        <w:jc w:val="center"/>
        <w:rPr>
          <w:szCs w:val="24"/>
        </w:rPr>
      </w:pPr>
    </w:p>
    <w:p w:rsidR="00602C3D" w:rsidRDefault="00602C3D" w:rsidP="00210418">
      <w:pPr>
        <w:keepNext/>
        <w:spacing w:after="240"/>
        <w:ind w:firstLine="0"/>
        <w:jc w:val="center"/>
        <w:rPr>
          <w:szCs w:val="24"/>
        </w:rPr>
      </w:pPr>
      <w:r>
        <w:rPr>
          <w:szCs w:val="24"/>
        </w:rPr>
        <w:t xml:space="preserve">ČÁST </w:t>
      </w:r>
      <w:r w:rsidR="004C337A">
        <w:rPr>
          <w:szCs w:val="24"/>
        </w:rPr>
        <w:t>ŠESTÁ</w:t>
      </w:r>
    </w:p>
    <w:p w:rsidR="00602C3D" w:rsidRPr="00602C3D" w:rsidRDefault="00602C3D" w:rsidP="00210418">
      <w:pPr>
        <w:keepNext/>
        <w:spacing w:after="240"/>
        <w:ind w:firstLine="0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:rsidR="00210418" w:rsidRDefault="00210418" w:rsidP="00483C0D">
      <w:pPr>
        <w:spacing w:after="240"/>
        <w:ind w:firstLine="0"/>
        <w:jc w:val="center"/>
        <w:rPr>
          <w:szCs w:val="24"/>
        </w:rPr>
      </w:pPr>
    </w:p>
    <w:p w:rsidR="007650D6" w:rsidRDefault="007650D6" w:rsidP="00483C0D">
      <w:pPr>
        <w:spacing w:after="240"/>
        <w:ind w:firstLine="0"/>
        <w:jc w:val="center"/>
        <w:rPr>
          <w:szCs w:val="24"/>
        </w:rPr>
      </w:pPr>
      <w:r w:rsidRPr="004C1245">
        <w:rPr>
          <w:szCs w:val="24"/>
        </w:rPr>
        <w:t xml:space="preserve">§ </w:t>
      </w:r>
      <w:r w:rsidR="003E056F">
        <w:rPr>
          <w:szCs w:val="24"/>
        </w:rPr>
        <w:t>32</w:t>
      </w:r>
    </w:p>
    <w:p w:rsidR="007650D6" w:rsidRDefault="007650D6" w:rsidP="00483C0D">
      <w:r w:rsidRPr="004C1245">
        <w:t xml:space="preserve">Tato vyhláška nabývá účinnosti </w:t>
      </w:r>
      <w:r w:rsidR="00015132" w:rsidRPr="00015132">
        <w:t>patnáctým dnem po jejím vyhlášení.</w:t>
      </w:r>
    </w:p>
    <w:p w:rsidR="001D21E8" w:rsidRDefault="001D21E8" w:rsidP="00483C0D"/>
    <w:p w:rsidR="00483C0D" w:rsidRDefault="00483C0D" w:rsidP="00483C0D"/>
    <w:p w:rsidR="00483C0D" w:rsidRDefault="00483C0D" w:rsidP="00483C0D"/>
    <w:p w:rsidR="007650D6" w:rsidRPr="004C1245" w:rsidRDefault="007650D6" w:rsidP="00483C0D">
      <w:pPr>
        <w:ind w:firstLine="0"/>
        <w:jc w:val="center"/>
      </w:pPr>
      <w:r w:rsidRPr="004C1245">
        <w:t>Ministr</w:t>
      </w:r>
      <w:r>
        <w:t xml:space="preserve"> spravedlnosti</w:t>
      </w:r>
      <w:r w:rsidRPr="004C1245">
        <w:t>:</w:t>
      </w:r>
    </w:p>
    <w:p w:rsidR="007650D6" w:rsidRPr="00A54BF0" w:rsidRDefault="007650D6" w:rsidP="00483C0D">
      <w:pPr>
        <w:ind w:firstLine="0"/>
        <w:jc w:val="center"/>
      </w:pPr>
    </w:p>
    <w:sectPr w:rsidR="007650D6" w:rsidRPr="00A54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0A" w:rsidRDefault="0003030A" w:rsidP="00C06025">
      <w:pPr>
        <w:spacing w:after="0"/>
      </w:pPr>
      <w:r>
        <w:separator/>
      </w:r>
    </w:p>
  </w:endnote>
  <w:endnote w:type="continuationSeparator" w:id="0">
    <w:p w:rsidR="0003030A" w:rsidRDefault="0003030A" w:rsidP="00C06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E" w:rsidRDefault="00AF4A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73" w:rsidRPr="00483C0D" w:rsidRDefault="000E1073" w:rsidP="00483C0D">
    <w:pPr>
      <w:pStyle w:val="Zpat"/>
      <w:spacing w:after="0"/>
      <w:ind w:firstLine="0"/>
      <w:jc w:val="center"/>
      <w:rPr>
        <w:sz w:val="22"/>
        <w:szCs w:val="24"/>
      </w:rPr>
    </w:pPr>
    <w:r w:rsidRPr="00483C0D">
      <w:rPr>
        <w:sz w:val="22"/>
        <w:szCs w:val="24"/>
      </w:rPr>
      <w:fldChar w:fldCharType="begin"/>
    </w:r>
    <w:r w:rsidRPr="00483C0D">
      <w:rPr>
        <w:sz w:val="22"/>
        <w:szCs w:val="24"/>
      </w:rPr>
      <w:instrText>PAGE   \* MERGEFORMAT</w:instrText>
    </w:r>
    <w:r w:rsidRPr="00483C0D">
      <w:rPr>
        <w:sz w:val="22"/>
        <w:szCs w:val="24"/>
      </w:rPr>
      <w:fldChar w:fldCharType="separate"/>
    </w:r>
    <w:r w:rsidR="00054EEB">
      <w:rPr>
        <w:noProof/>
        <w:sz w:val="22"/>
        <w:szCs w:val="24"/>
      </w:rPr>
      <w:t>1</w:t>
    </w:r>
    <w:r w:rsidRPr="00483C0D">
      <w:rPr>
        <w:sz w:val="22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E" w:rsidRDefault="00AF4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0A" w:rsidRDefault="0003030A" w:rsidP="00C06025">
      <w:pPr>
        <w:spacing w:after="0"/>
      </w:pPr>
      <w:r>
        <w:separator/>
      </w:r>
    </w:p>
  </w:footnote>
  <w:footnote w:type="continuationSeparator" w:id="0">
    <w:p w:rsidR="0003030A" w:rsidRDefault="0003030A" w:rsidP="00C060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E" w:rsidRDefault="00AF4A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E" w:rsidRDefault="00AF4A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E" w:rsidRDefault="00AF4A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A63"/>
    <w:multiLevelType w:val="hybridMultilevel"/>
    <w:tmpl w:val="8A96233C"/>
    <w:lvl w:ilvl="0" w:tplc="6C08F42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D2F31"/>
    <w:multiLevelType w:val="hybridMultilevel"/>
    <w:tmpl w:val="F38E42EE"/>
    <w:lvl w:ilvl="0" w:tplc="D56E596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99E7DC7"/>
    <w:multiLevelType w:val="hybridMultilevel"/>
    <w:tmpl w:val="90241BD4"/>
    <w:lvl w:ilvl="0" w:tplc="1E5AE9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9616F4"/>
    <w:multiLevelType w:val="hybridMultilevel"/>
    <w:tmpl w:val="38FA5896"/>
    <w:lvl w:ilvl="0" w:tplc="562684E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4F01C9C"/>
    <w:multiLevelType w:val="hybridMultilevel"/>
    <w:tmpl w:val="A8B0108A"/>
    <w:lvl w:ilvl="0" w:tplc="D56E596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DA6838"/>
    <w:multiLevelType w:val="hybridMultilevel"/>
    <w:tmpl w:val="5F20B584"/>
    <w:lvl w:ilvl="0" w:tplc="ADC29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0D6"/>
    <w:rsid w:val="00002461"/>
    <w:rsid w:val="000031BB"/>
    <w:rsid w:val="0001121B"/>
    <w:rsid w:val="00015132"/>
    <w:rsid w:val="00021AF0"/>
    <w:rsid w:val="00022DE3"/>
    <w:rsid w:val="00024C44"/>
    <w:rsid w:val="00026629"/>
    <w:rsid w:val="00026AA0"/>
    <w:rsid w:val="0003030A"/>
    <w:rsid w:val="00037CB7"/>
    <w:rsid w:val="0004082A"/>
    <w:rsid w:val="00043D1E"/>
    <w:rsid w:val="000445D1"/>
    <w:rsid w:val="00044F4C"/>
    <w:rsid w:val="000525FF"/>
    <w:rsid w:val="000533A7"/>
    <w:rsid w:val="00054EEB"/>
    <w:rsid w:val="00055620"/>
    <w:rsid w:val="00060D66"/>
    <w:rsid w:val="0006159C"/>
    <w:rsid w:val="00076EE1"/>
    <w:rsid w:val="00084AEB"/>
    <w:rsid w:val="000A331A"/>
    <w:rsid w:val="000A3844"/>
    <w:rsid w:val="000A4BE1"/>
    <w:rsid w:val="000A7AD2"/>
    <w:rsid w:val="000A7B36"/>
    <w:rsid w:val="000B0CD4"/>
    <w:rsid w:val="000B575B"/>
    <w:rsid w:val="000C146E"/>
    <w:rsid w:val="000C4461"/>
    <w:rsid w:val="000C50EA"/>
    <w:rsid w:val="000D0E7A"/>
    <w:rsid w:val="000E032D"/>
    <w:rsid w:val="000E1073"/>
    <w:rsid w:val="000E11A3"/>
    <w:rsid w:val="000F02D1"/>
    <w:rsid w:val="000F1D5F"/>
    <w:rsid w:val="000F286C"/>
    <w:rsid w:val="0010022B"/>
    <w:rsid w:val="0010569B"/>
    <w:rsid w:val="0011162B"/>
    <w:rsid w:val="00113EE3"/>
    <w:rsid w:val="00115E59"/>
    <w:rsid w:val="0012149A"/>
    <w:rsid w:val="00121F56"/>
    <w:rsid w:val="001274AE"/>
    <w:rsid w:val="00132F54"/>
    <w:rsid w:val="00136C00"/>
    <w:rsid w:val="00143C2B"/>
    <w:rsid w:val="00144870"/>
    <w:rsid w:val="00145F99"/>
    <w:rsid w:val="001464F5"/>
    <w:rsid w:val="001506F9"/>
    <w:rsid w:val="00160CB2"/>
    <w:rsid w:val="001657C9"/>
    <w:rsid w:val="001714B8"/>
    <w:rsid w:val="00180972"/>
    <w:rsid w:val="00180C3F"/>
    <w:rsid w:val="001811D1"/>
    <w:rsid w:val="00183A79"/>
    <w:rsid w:val="0018563A"/>
    <w:rsid w:val="0018760A"/>
    <w:rsid w:val="00196BB5"/>
    <w:rsid w:val="00197F3B"/>
    <w:rsid w:val="001B7E85"/>
    <w:rsid w:val="001C1718"/>
    <w:rsid w:val="001D21E8"/>
    <w:rsid w:val="001D2B99"/>
    <w:rsid w:val="001D3251"/>
    <w:rsid w:val="001E44A3"/>
    <w:rsid w:val="001E5BDD"/>
    <w:rsid w:val="001E70D7"/>
    <w:rsid w:val="001F133B"/>
    <w:rsid w:val="001F4217"/>
    <w:rsid w:val="001F55AF"/>
    <w:rsid w:val="00210418"/>
    <w:rsid w:val="00217E12"/>
    <w:rsid w:val="002353FF"/>
    <w:rsid w:val="00236D95"/>
    <w:rsid w:val="002379F4"/>
    <w:rsid w:val="002402FD"/>
    <w:rsid w:val="002476EF"/>
    <w:rsid w:val="00247871"/>
    <w:rsid w:val="00252CFD"/>
    <w:rsid w:val="00270E19"/>
    <w:rsid w:val="002750D1"/>
    <w:rsid w:val="00285AEF"/>
    <w:rsid w:val="00285DC8"/>
    <w:rsid w:val="00287D72"/>
    <w:rsid w:val="002904F8"/>
    <w:rsid w:val="002942A4"/>
    <w:rsid w:val="00295346"/>
    <w:rsid w:val="00297336"/>
    <w:rsid w:val="002A0330"/>
    <w:rsid w:val="002A5A65"/>
    <w:rsid w:val="002C223A"/>
    <w:rsid w:val="002C2585"/>
    <w:rsid w:val="002D688B"/>
    <w:rsid w:val="002D7FB1"/>
    <w:rsid w:val="002E04E0"/>
    <w:rsid w:val="002F58EF"/>
    <w:rsid w:val="00306E84"/>
    <w:rsid w:val="0031240A"/>
    <w:rsid w:val="00314735"/>
    <w:rsid w:val="0033023B"/>
    <w:rsid w:val="00341A75"/>
    <w:rsid w:val="00342425"/>
    <w:rsid w:val="00343C3C"/>
    <w:rsid w:val="00347437"/>
    <w:rsid w:val="00357E1E"/>
    <w:rsid w:val="003668DE"/>
    <w:rsid w:val="0036720E"/>
    <w:rsid w:val="00371A9C"/>
    <w:rsid w:val="00371F21"/>
    <w:rsid w:val="0037303F"/>
    <w:rsid w:val="003753D7"/>
    <w:rsid w:val="00380B3C"/>
    <w:rsid w:val="0038205E"/>
    <w:rsid w:val="00385D6C"/>
    <w:rsid w:val="00386FCF"/>
    <w:rsid w:val="003954F0"/>
    <w:rsid w:val="00397F0F"/>
    <w:rsid w:val="003A0EF7"/>
    <w:rsid w:val="003A61B2"/>
    <w:rsid w:val="003C26C1"/>
    <w:rsid w:val="003D4E79"/>
    <w:rsid w:val="003E056F"/>
    <w:rsid w:val="003E07D1"/>
    <w:rsid w:val="003F545F"/>
    <w:rsid w:val="003F6AEF"/>
    <w:rsid w:val="003F6B37"/>
    <w:rsid w:val="00405008"/>
    <w:rsid w:val="0040620A"/>
    <w:rsid w:val="0043002F"/>
    <w:rsid w:val="00433818"/>
    <w:rsid w:val="00433836"/>
    <w:rsid w:val="00437E57"/>
    <w:rsid w:val="00440890"/>
    <w:rsid w:val="0044435C"/>
    <w:rsid w:val="00453FFD"/>
    <w:rsid w:val="0046129C"/>
    <w:rsid w:val="0046315F"/>
    <w:rsid w:val="004642F0"/>
    <w:rsid w:val="004645E6"/>
    <w:rsid w:val="004675E5"/>
    <w:rsid w:val="00470EE8"/>
    <w:rsid w:val="00474765"/>
    <w:rsid w:val="00474F5A"/>
    <w:rsid w:val="00475739"/>
    <w:rsid w:val="00483C0D"/>
    <w:rsid w:val="00485522"/>
    <w:rsid w:val="004A3778"/>
    <w:rsid w:val="004A3B04"/>
    <w:rsid w:val="004B212F"/>
    <w:rsid w:val="004B2C1F"/>
    <w:rsid w:val="004B561E"/>
    <w:rsid w:val="004B6184"/>
    <w:rsid w:val="004C242D"/>
    <w:rsid w:val="004C337A"/>
    <w:rsid w:val="004C3398"/>
    <w:rsid w:val="004D035F"/>
    <w:rsid w:val="004D4FA0"/>
    <w:rsid w:val="004D55A6"/>
    <w:rsid w:val="004D73A8"/>
    <w:rsid w:val="004E0233"/>
    <w:rsid w:val="004E4D56"/>
    <w:rsid w:val="004E781F"/>
    <w:rsid w:val="005035BC"/>
    <w:rsid w:val="005044F5"/>
    <w:rsid w:val="005244AF"/>
    <w:rsid w:val="005248BA"/>
    <w:rsid w:val="00530456"/>
    <w:rsid w:val="00533DD5"/>
    <w:rsid w:val="00536C37"/>
    <w:rsid w:val="00541797"/>
    <w:rsid w:val="00554202"/>
    <w:rsid w:val="00555970"/>
    <w:rsid w:val="00567843"/>
    <w:rsid w:val="00581CC9"/>
    <w:rsid w:val="00583E5D"/>
    <w:rsid w:val="005909C2"/>
    <w:rsid w:val="005A1CAA"/>
    <w:rsid w:val="005B430E"/>
    <w:rsid w:val="005C063A"/>
    <w:rsid w:val="005C20B9"/>
    <w:rsid w:val="005C641B"/>
    <w:rsid w:val="005D1D40"/>
    <w:rsid w:val="005D6DF9"/>
    <w:rsid w:val="005E5201"/>
    <w:rsid w:val="005E69B8"/>
    <w:rsid w:val="005F22B1"/>
    <w:rsid w:val="005F3A71"/>
    <w:rsid w:val="005F5D7B"/>
    <w:rsid w:val="00602C3D"/>
    <w:rsid w:val="00602CD8"/>
    <w:rsid w:val="00615878"/>
    <w:rsid w:val="00617F11"/>
    <w:rsid w:val="006207F8"/>
    <w:rsid w:val="00621B2B"/>
    <w:rsid w:val="00622C17"/>
    <w:rsid w:val="00627B29"/>
    <w:rsid w:val="0064023E"/>
    <w:rsid w:val="00651669"/>
    <w:rsid w:val="00661243"/>
    <w:rsid w:val="006636BA"/>
    <w:rsid w:val="006639EF"/>
    <w:rsid w:val="00673C7E"/>
    <w:rsid w:val="006808CA"/>
    <w:rsid w:val="00683859"/>
    <w:rsid w:val="006B29A3"/>
    <w:rsid w:val="006B61DA"/>
    <w:rsid w:val="006C2511"/>
    <w:rsid w:val="006C3C73"/>
    <w:rsid w:val="006D3151"/>
    <w:rsid w:val="006D3A49"/>
    <w:rsid w:val="006D5161"/>
    <w:rsid w:val="006E3A08"/>
    <w:rsid w:val="006E560E"/>
    <w:rsid w:val="006E57E2"/>
    <w:rsid w:val="006E59B8"/>
    <w:rsid w:val="006E62E4"/>
    <w:rsid w:val="006F4056"/>
    <w:rsid w:val="00706C2D"/>
    <w:rsid w:val="00712BDE"/>
    <w:rsid w:val="007160B8"/>
    <w:rsid w:val="00717058"/>
    <w:rsid w:val="00720E4A"/>
    <w:rsid w:val="007222C1"/>
    <w:rsid w:val="00727DB5"/>
    <w:rsid w:val="00730F78"/>
    <w:rsid w:val="00744732"/>
    <w:rsid w:val="007548B5"/>
    <w:rsid w:val="007620C4"/>
    <w:rsid w:val="007650D6"/>
    <w:rsid w:val="00765C88"/>
    <w:rsid w:val="00770000"/>
    <w:rsid w:val="00775DA5"/>
    <w:rsid w:val="007768C6"/>
    <w:rsid w:val="00783A35"/>
    <w:rsid w:val="007941FE"/>
    <w:rsid w:val="0079528B"/>
    <w:rsid w:val="007A0DB3"/>
    <w:rsid w:val="007A2677"/>
    <w:rsid w:val="007B30C0"/>
    <w:rsid w:val="007D67B9"/>
    <w:rsid w:val="007D6EB4"/>
    <w:rsid w:val="007E08DC"/>
    <w:rsid w:val="007E3CF8"/>
    <w:rsid w:val="007F117A"/>
    <w:rsid w:val="007F7082"/>
    <w:rsid w:val="008004A7"/>
    <w:rsid w:val="00807C52"/>
    <w:rsid w:val="008117A1"/>
    <w:rsid w:val="00821C84"/>
    <w:rsid w:val="00822197"/>
    <w:rsid w:val="00823395"/>
    <w:rsid w:val="008308EA"/>
    <w:rsid w:val="008329CE"/>
    <w:rsid w:val="008358F2"/>
    <w:rsid w:val="00836A23"/>
    <w:rsid w:val="00847B26"/>
    <w:rsid w:val="008652F9"/>
    <w:rsid w:val="0087652E"/>
    <w:rsid w:val="00877BF0"/>
    <w:rsid w:val="008811B8"/>
    <w:rsid w:val="0088465F"/>
    <w:rsid w:val="008849A8"/>
    <w:rsid w:val="00885BDA"/>
    <w:rsid w:val="00886A16"/>
    <w:rsid w:val="008A52CD"/>
    <w:rsid w:val="008A5E65"/>
    <w:rsid w:val="008C72CC"/>
    <w:rsid w:val="008D0A47"/>
    <w:rsid w:val="008D3F35"/>
    <w:rsid w:val="008D5B51"/>
    <w:rsid w:val="008E28BA"/>
    <w:rsid w:val="008E6265"/>
    <w:rsid w:val="008F42F9"/>
    <w:rsid w:val="008F4541"/>
    <w:rsid w:val="008F56EA"/>
    <w:rsid w:val="009016DE"/>
    <w:rsid w:val="00903EF4"/>
    <w:rsid w:val="00906081"/>
    <w:rsid w:val="0091081B"/>
    <w:rsid w:val="009115FE"/>
    <w:rsid w:val="00913763"/>
    <w:rsid w:val="00922559"/>
    <w:rsid w:val="009251CB"/>
    <w:rsid w:val="0093135A"/>
    <w:rsid w:val="009338D9"/>
    <w:rsid w:val="00933DB3"/>
    <w:rsid w:val="009429E5"/>
    <w:rsid w:val="00955F24"/>
    <w:rsid w:val="00960463"/>
    <w:rsid w:val="00960686"/>
    <w:rsid w:val="00970254"/>
    <w:rsid w:val="0097417C"/>
    <w:rsid w:val="009759DE"/>
    <w:rsid w:val="0098528E"/>
    <w:rsid w:val="00990EDF"/>
    <w:rsid w:val="0099255A"/>
    <w:rsid w:val="00997E30"/>
    <w:rsid w:val="009A2992"/>
    <w:rsid w:val="009A7A48"/>
    <w:rsid w:val="009B2FC2"/>
    <w:rsid w:val="009B3F26"/>
    <w:rsid w:val="009B411E"/>
    <w:rsid w:val="009C0469"/>
    <w:rsid w:val="009C1EB1"/>
    <w:rsid w:val="009C46E0"/>
    <w:rsid w:val="009D0986"/>
    <w:rsid w:val="009D3C59"/>
    <w:rsid w:val="009E219D"/>
    <w:rsid w:val="009F007F"/>
    <w:rsid w:val="009F1284"/>
    <w:rsid w:val="009F3F0C"/>
    <w:rsid w:val="009F7EDD"/>
    <w:rsid w:val="00A014CD"/>
    <w:rsid w:val="00A0513D"/>
    <w:rsid w:val="00A175D3"/>
    <w:rsid w:val="00A2000F"/>
    <w:rsid w:val="00A268C4"/>
    <w:rsid w:val="00A371C3"/>
    <w:rsid w:val="00A40391"/>
    <w:rsid w:val="00A4223F"/>
    <w:rsid w:val="00A52921"/>
    <w:rsid w:val="00A54BF0"/>
    <w:rsid w:val="00A55373"/>
    <w:rsid w:val="00A56BCC"/>
    <w:rsid w:val="00A56F07"/>
    <w:rsid w:val="00A605D5"/>
    <w:rsid w:val="00A63417"/>
    <w:rsid w:val="00A766E9"/>
    <w:rsid w:val="00A768A2"/>
    <w:rsid w:val="00A76D3B"/>
    <w:rsid w:val="00A80F4F"/>
    <w:rsid w:val="00A824DD"/>
    <w:rsid w:val="00A90B83"/>
    <w:rsid w:val="00A94D59"/>
    <w:rsid w:val="00A9692D"/>
    <w:rsid w:val="00AA10DD"/>
    <w:rsid w:val="00AA4086"/>
    <w:rsid w:val="00AB2868"/>
    <w:rsid w:val="00AB62E7"/>
    <w:rsid w:val="00AC2C1F"/>
    <w:rsid w:val="00AD5E9B"/>
    <w:rsid w:val="00AE0397"/>
    <w:rsid w:val="00AE4E60"/>
    <w:rsid w:val="00AE5055"/>
    <w:rsid w:val="00AE51D5"/>
    <w:rsid w:val="00AE5742"/>
    <w:rsid w:val="00AE64A7"/>
    <w:rsid w:val="00AE6C24"/>
    <w:rsid w:val="00AF402E"/>
    <w:rsid w:val="00AF4A4E"/>
    <w:rsid w:val="00AF64CA"/>
    <w:rsid w:val="00B0029C"/>
    <w:rsid w:val="00B00EDC"/>
    <w:rsid w:val="00B13EAB"/>
    <w:rsid w:val="00B1451C"/>
    <w:rsid w:val="00B14D3F"/>
    <w:rsid w:val="00B21097"/>
    <w:rsid w:val="00B352EF"/>
    <w:rsid w:val="00B35E00"/>
    <w:rsid w:val="00B372A3"/>
    <w:rsid w:val="00B41D39"/>
    <w:rsid w:val="00B430E0"/>
    <w:rsid w:val="00B45E88"/>
    <w:rsid w:val="00B56BC6"/>
    <w:rsid w:val="00B57043"/>
    <w:rsid w:val="00B60C7E"/>
    <w:rsid w:val="00B60D35"/>
    <w:rsid w:val="00B61402"/>
    <w:rsid w:val="00B6291F"/>
    <w:rsid w:val="00B660BE"/>
    <w:rsid w:val="00B81025"/>
    <w:rsid w:val="00B82AD8"/>
    <w:rsid w:val="00B86652"/>
    <w:rsid w:val="00BA58C4"/>
    <w:rsid w:val="00BB7262"/>
    <w:rsid w:val="00BC14B1"/>
    <w:rsid w:val="00BD3CB8"/>
    <w:rsid w:val="00BD5B9D"/>
    <w:rsid w:val="00BD7F7A"/>
    <w:rsid w:val="00BD7FAF"/>
    <w:rsid w:val="00BE6609"/>
    <w:rsid w:val="00BF1A66"/>
    <w:rsid w:val="00C053B3"/>
    <w:rsid w:val="00C06025"/>
    <w:rsid w:val="00C103C9"/>
    <w:rsid w:val="00C13711"/>
    <w:rsid w:val="00C170D1"/>
    <w:rsid w:val="00C17DDE"/>
    <w:rsid w:val="00C23671"/>
    <w:rsid w:val="00C329D4"/>
    <w:rsid w:val="00C42A47"/>
    <w:rsid w:val="00C46F2C"/>
    <w:rsid w:val="00C60DC5"/>
    <w:rsid w:val="00C61C40"/>
    <w:rsid w:val="00C64C07"/>
    <w:rsid w:val="00C656FF"/>
    <w:rsid w:val="00C72D74"/>
    <w:rsid w:val="00C802AC"/>
    <w:rsid w:val="00C86261"/>
    <w:rsid w:val="00C9044D"/>
    <w:rsid w:val="00C931E0"/>
    <w:rsid w:val="00CA46D6"/>
    <w:rsid w:val="00CB3635"/>
    <w:rsid w:val="00CC2AF9"/>
    <w:rsid w:val="00CC6BAC"/>
    <w:rsid w:val="00CC769F"/>
    <w:rsid w:val="00CD7607"/>
    <w:rsid w:val="00CE2832"/>
    <w:rsid w:val="00CE3672"/>
    <w:rsid w:val="00D02265"/>
    <w:rsid w:val="00D03DEE"/>
    <w:rsid w:val="00D051DB"/>
    <w:rsid w:val="00D13220"/>
    <w:rsid w:val="00D22124"/>
    <w:rsid w:val="00D24312"/>
    <w:rsid w:val="00D2561B"/>
    <w:rsid w:val="00D31631"/>
    <w:rsid w:val="00D31AD5"/>
    <w:rsid w:val="00D35041"/>
    <w:rsid w:val="00D35CD1"/>
    <w:rsid w:val="00D415E7"/>
    <w:rsid w:val="00D457D1"/>
    <w:rsid w:val="00D509B6"/>
    <w:rsid w:val="00D612A6"/>
    <w:rsid w:val="00D61415"/>
    <w:rsid w:val="00D70150"/>
    <w:rsid w:val="00D816EF"/>
    <w:rsid w:val="00D901C0"/>
    <w:rsid w:val="00D96EA3"/>
    <w:rsid w:val="00D97AD2"/>
    <w:rsid w:val="00DA3A70"/>
    <w:rsid w:val="00DD3BCA"/>
    <w:rsid w:val="00DE330C"/>
    <w:rsid w:val="00DF245E"/>
    <w:rsid w:val="00DF3259"/>
    <w:rsid w:val="00E058CF"/>
    <w:rsid w:val="00E06967"/>
    <w:rsid w:val="00E13B58"/>
    <w:rsid w:val="00E15235"/>
    <w:rsid w:val="00E22064"/>
    <w:rsid w:val="00E2286F"/>
    <w:rsid w:val="00E23DE5"/>
    <w:rsid w:val="00E33778"/>
    <w:rsid w:val="00E43C7D"/>
    <w:rsid w:val="00E6234D"/>
    <w:rsid w:val="00E7279E"/>
    <w:rsid w:val="00E87AC4"/>
    <w:rsid w:val="00E9067D"/>
    <w:rsid w:val="00E93EEE"/>
    <w:rsid w:val="00E977ED"/>
    <w:rsid w:val="00EA5FE9"/>
    <w:rsid w:val="00EB0DD3"/>
    <w:rsid w:val="00EB5B6C"/>
    <w:rsid w:val="00EC0E44"/>
    <w:rsid w:val="00EC5F2C"/>
    <w:rsid w:val="00EC71CD"/>
    <w:rsid w:val="00ED7120"/>
    <w:rsid w:val="00EE2CD3"/>
    <w:rsid w:val="00F048CF"/>
    <w:rsid w:val="00F24370"/>
    <w:rsid w:val="00F47E3B"/>
    <w:rsid w:val="00F66EBC"/>
    <w:rsid w:val="00F76AB5"/>
    <w:rsid w:val="00F8155C"/>
    <w:rsid w:val="00F9114C"/>
    <w:rsid w:val="00F91B3C"/>
    <w:rsid w:val="00FA02EB"/>
    <w:rsid w:val="00FA798C"/>
    <w:rsid w:val="00FB3B32"/>
    <w:rsid w:val="00FC0482"/>
    <w:rsid w:val="00FC20E1"/>
    <w:rsid w:val="00FC3ED3"/>
    <w:rsid w:val="00FD1C14"/>
    <w:rsid w:val="00FD4ADC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245E"/>
    <w:pPr>
      <w:spacing w:after="200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HLKA">
    <w:name w:val="VYHLÁŠKA"/>
    <w:basedOn w:val="Normln"/>
    <w:next w:val="Normln"/>
    <w:rsid w:val="007650D6"/>
    <w:pPr>
      <w:keepNext/>
      <w:keepLines/>
      <w:spacing w:after="0"/>
      <w:jc w:val="center"/>
      <w:outlineLvl w:val="0"/>
    </w:pPr>
    <w:rPr>
      <w:rFonts w:eastAsia="Times New Roman"/>
      <w:b/>
      <w:caps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765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50D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650D6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0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50D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D21E8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8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688B"/>
    <w:rPr>
      <w:b/>
      <w:bCs/>
      <w:lang w:eastAsia="en-US"/>
    </w:rPr>
  </w:style>
  <w:style w:type="paragraph" w:styleId="Revize">
    <w:name w:val="Revision"/>
    <w:hidden/>
    <w:uiPriority w:val="99"/>
    <w:semiHidden/>
    <w:rsid w:val="00C0602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6025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C06025"/>
    <w:rPr>
      <w:lang w:val="x-none" w:eastAsia="en-US"/>
    </w:rPr>
  </w:style>
  <w:style w:type="character" w:styleId="Znakapoznpodarou">
    <w:name w:val="footnote reference"/>
    <w:uiPriority w:val="99"/>
    <w:unhideWhenUsed/>
    <w:rsid w:val="00C06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1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E10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E10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107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26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2018-02-20T15:47:00Z</dcterms:created>
  <dcterms:modified xsi:type="dcterms:W3CDTF">2018-02-20T15:47:00Z</dcterms:modified>
</cp:coreProperties>
</file>