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43ED" w14:textId="77777777" w:rsidR="006775A7" w:rsidRDefault="006775A7" w:rsidP="006775A7">
      <w:pPr>
        <w:widowControl w:val="0"/>
        <w:spacing w:before="80" w:after="0"/>
        <w:ind w:right="3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BA54E12" wp14:editId="1F880A8B">
            <wp:extent cx="704850" cy="1000125"/>
            <wp:effectExtent l="0" t="0" r="0" b="0"/>
            <wp:docPr id="1" name="image1.png" descr="Obsah obrázku skica, kresba tužkou, Perokresba, klipar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Obsah obrázku skica, kresba tužkou, Perokresba, klipart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BBF47" w14:textId="77777777" w:rsidR="006775A7" w:rsidRDefault="006775A7" w:rsidP="006775A7">
      <w:pPr>
        <w:widowControl w:val="0"/>
        <w:spacing w:before="80" w:after="0"/>
        <w:ind w:right="3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B5DB03" w14:textId="77777777" w:rsidR="006775A7" w:rsidRDefault="006775A7" w:rsidP="006775A7">
      <w:pPr>
        <w:widowControl w:val="0"/>
        <w:spacing w:before="80" w:after="0"/>
        <w:ind w:right="3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 A R L A M E N T    Č E S K É    R E P U B L I K Y</w:t>
      </w:r>
    </w:p>
    <w:p w14:paraId="319FE239" w14:textId="77777777" w:rsidR="006775A7" w:rsidRDefault="006775A7" w:rsidP="006775A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B68045" w14:textId="77777777" w:rsidR="006775A7" w:rsidRDefault="006775A7" w:rsidP="006775A7">
      <w:pPr>
        <w:pStyle w:val="Podnadpis"/>
        <w:pBdr>
          <w:bottom w:val="nil"/>
        </w:pBd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POSLANECKÁ SNĚMOVNA</w:t>
      </w:r>
    </w:p>
    <w:p w14:paraId="3D63AF8F" w14:textId="77777777" w:rsidR="006775A7" w:rsidRDefault="006775A7" w:rsidP="006775A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2026</w:t>
      </w:r>
    </w:p>
    <w:p w14:paraId="3452C848" w14:textId="77777777" w:rsidR="006775A7" w:rsidRDefault="006775A7" w:rsidP="006775A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X. volební období</w:t>
      </w:r>
    </w:p>
    <w:p w14:paraId="66DA48FF" w14:textId="77777777" w:rsidR="006775A7" w:rsidRDefault="006775A7" w:rsidP="006775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-------------------------------------------------------------------------------------------------</w:t>
      </w:r>
    </w:p>
    <w:p w14:paraId="5F2F4C7B" w14:textId="77777777" w:rsidR="006775A7" w:rsidRDefault="006775A7" w:rsidP="006775A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495EF77" w14:textId="77777777" w:rsidR="006775A7" w:rsidRDefault="006775A7" w:rsidP="006775A7">
      <w:pPr>
        <w:keepNext/>
        <w:keepLines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Pozměňovací návrh</w:t>
      </w:r>
    </w:p>
    <w:p w14:paraId="77106778" w14:textId="7E5A60D4" w:rsidR="006775A7" w:rsidRDefault="006775A7" w:rsidP="006775A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poslanců Marka </w:t>
      </w:r>
      <w:r w:rsidRPr="006E2DC4">
        <w:rPr>
          <w:rFonts w:ascii="Times New Roman" w:eastAsia="Times New Roman" w:hAnsi="Times New Roman" w:cs="Times New Roman"/>
          <w:b/>
          <w:sz w:val="28"/>
          <w:szCs w:val="28"/>
        </w:rPr>
        <w:t xml:space="preserve">Bendy, </w:t>
      </w:r>
      <w:r w:rsidR="006E2DC4" w:rsidRPr="006E2DC4">
        <w:rPr>
          <w:rFonts w:ascii="Times New Roman" w:eastAsia="Times New Roman" w:hAnsi="Times New Roman" w:cs="Times New Roman"/>
          <w:b/>
          <w:sz w:val="28"/>
          <w:szCs w:val="28"/>
        </w:rPr>
        <w:t>Martina Kupky</w:t>
      </w:r>
      <w:r w:rsidR="00736457">
        <w:rPr>
          <w:rFonts w:ascii="Times New Roman" w:eastAsia="Times New Roman" w:hAnsi="Times New Roman" w:cs="Times New Roman"/>
          <w:b/>
          <w:sz w:val="28"/>
          <w:szCs w:val="28"/>
        </w:rPr>
        <w:t>, Martina Baxy, Víta Rakušana, Barbory Urbanové, Ivana Bartoše, Andre</w:t>
      </w:r>
      <w:r w:rsidR="009019A6">
        <w:rPr>
          <w:rFonts w:ascii="Times New Roman" w:eastAsia="Times New Roman" w:hAnsi="Times New Roman" w:cs="Times New Roman"/>
          <w:b/>
          <w:sz w:val="28"/>
          <w:szCs w:val="28"/>
        </w:rPr>
        <w:t>ji</w:t>
      </w:r>
      <w:r w:rsidR="00736457">
        <w:rPr>
          <w:rFonts w:ascii="Times New Roman" w:eastAsia="Times New Roman" w:hAnsi="Times New Roman" w:cs="Times New Roman"/>
          <w:b/>
          <w:sz w:val="28"/>
          <w:szCs w:val="28"/>
        </w:rPr>
        <w:t xml:space="preserve"> Hoffmannové, </w:t>
      </w:r>
      <w:r w:rsidR="009B5682">
        <w:rPr>
          <w:rFonts w:ascii="Times New Roman" w:eastAsia="Times New Roman" w:hAnsi="Times New Roman" w:cs="Times New Roman"/>
          <w:b/>
          <w:sz w:val="28"/>
          <w:szCs w:val="28"/>
        </w:rPr>
        <w:t>Toma Philippa, Marka Výborného, Matěje Ondřeje Havla a Jana Jakoba</w:t>
      </w:r>
    </w:p>
    <w:p w14:paraId="4B5E4C1F" w14:textId="77777777" w:rsidR="006775A7" w:rsidRDefault="006775A7" w:rsidP="006775A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9B1FE5" w14:textId="77777777" w:rsidR="006775A7" w:rsidRDefault="006775A7" w:rsidP="006775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237DD8" w14:textId="77777777" w:rsidR="006775A7" w:rsidRDefault="006775A7" w:rsidP="006775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19F7F4B" w14:textId="77777777" w:rsidR="006775A7" w:rsidRDefault="006775A7" w:rsidP="006775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E32016" w14:textId="77777777" w:rsidR="006775A7" w:rsidRDefault="006775A7" w:rsidP="006775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52BC89" w14:textId="77777777" w:rsidR="006775A7" w:rsidRDefault="006775A7" w:rsidP="006775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17DE16" w14:textId="77777777" w:rsidR="006775A7" w:rsidRDefault="006775A7" w:rsidP="006775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0D52B7" w14:textId="7CCEA972" w:rsidR="00FF3073" w:rsidRPr="00FF3073" w:rsidRDefault="00FF3073" w:rsidP="00FF307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3073">
        <w:rPr>
          <w:rFonts w:ascii="Times New Roman" w:eastAsia="Times New Roman" w:hAnsi="Times New Roman" w:cs="Times New Roman"/>
          <w:b/>
          <w:sz w:val="28"/>
          <w:szCs w:val="28"/>
        </w:rPr>
        <w:t>k senátnímu návrhu ústavního zákona, kterým se mění ústavní zákon č. 1/1993 Sb., Ústava České republiky, ve znění pozdějších ústavních zákonů</w:t>
      </w:r>
    </w:p>
    <w:p w14:paraId="55AFD7AB" w14:textId="1BB2B6B3" w:rsidR="006775A7" w:rsidRDefault="006775A7" w:rsidP="00677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547BCD" w14:textId="77777777" w:rsidR="00FF3073" w:rsidRDefault="00FF3073" w:rsidP="00677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0985CA" w14:textId="77777777" w:rsidR="00FF3073" w:rsidRDefault="00FF3073" w:rsidP="00677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A587AB" w14:textId="77777777" w:rsidR="00FF3073" w:rsidRDefault="00FF3073" w:rsidP="00677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C6D9ED" w14:textId="77777777" w:rsidR="00FF3073" w:rsidRDefault="00FF3073" w:rsidP="00677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AB7076" w14:textId="77777777" w:rsidR="00FF3073" w:rsidRDefault="00FF3073" w:rsidP="00677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F1A79E" w14:textId="77777777" w:rsidR="006775A7" w:rsidRDefault="006775A7" w:rsidP="006775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B832D7" w14:textId="77777777" w:rsidR="006775A7" w:rsidRDefault="006775A7" w:rsidP="00677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831ECC" w14:textId="55E43BCF" w:rsidR="006775A7" w:rsidRDefault="006775A7" w:rsidP="006775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(Sněmovní tisk č. </w:t>
      </w:r>
      <w:r w:rsidR="00FF3073">
        <w:rPr>
          <w:rFonts w:ascii="Times New Roman" w:eastAsia="Times New Roman" w:hAnsi="Times New Roman" w:cs="Times New Roman"/>
          <w:sz w:val="28"/>
          <w:szCs w:val="28"/>
        </w:rPr>
        <w:t>47</w:t>
      </w:r>
      <w:r>
        <w:rPr>
          <w:rFonts w:ascii="Times New Roman" w:eastAsia="Times New Roman" w:hAnsi="Times New Roman" w:cs="Times New Roman"/>
          <w:sz w:val="28"/>
          <w:szCs w:val="28"/>
        </w:rPr>
        <w:t>/0)</w:t>
      </w:r>
    </w:p>
    <w:p w14:paraId="444156E5" w14:textId="77777777" w:rsidR="006775A7" w:rsidRDefault="006775A7" w:rsidP="006775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9AF606B" w14:textId="77777777" w:rsidR="006775A7" w:rsidRDefault="006775A7" w:rsidP="006775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49123B" w14:textId="77777777" w:rsidR="00FF3073" w:rsidRDefault="00FF3073" w:rsidP="006775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/>
      <w:bookmarkEnd w:id="0"/>
    </w:p>
    <w:p w14:paraId="2DFEE51C" w14:textId="45EBC59C" w:rsidR="006775A7" w:rsidRPr="00FF3073" w:rsidRDefault="00FF3073" w:rsidP="00B36DE2">
      <w:pPr>
        <w:jc w:val="both"/>
      </w:pPr>
      <w:r w:rsidRPr="00FF3073">
        <w:rPr>
          <w:rFonts w:ascii="Times New Roman" w:eastAsia="Times New Roman" w:hAnsi="Times New Roman" w:cs="Times New Roman"/>
          <w:b/>
          <w:sz w:val="24"/>
          <w:szCs w:val="24"/>
        </w:rPr>
        <w:t>Pozměňovací návrh poslanc</w:t>
      </w:r>
      <w:r w:rsidR="00B36DE2">
        <w:rPr>
          <w:rFonts w:ascii="Times New Roman" w:eastAsia="Times New Roman" w:hAnsi="Times New Roman" w:cs="Times New Roman"/>
          <w:b/>
          <w:sz w:val="24"/>
          <w:szCs w:val="24"/>
        </w:rPr>
        <w:t>ů</w:t>
      </w:r>
      <w:r w:rsidRPr="00FF307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36DE2" w:rsidRPr="00B36DE2">
        <w:rPr>
          <w:rFonts w:ascii="Times New Roman" w:eastAsia="Times New Roman" w:hAnsi="Times New Roman" w:cs="Times New Roman"/>
          <w:b/>
          <w:sz w:val="24"/>
          <w:szCs w:val="24"/>
        </w:rPr>
        <w:t>Marka Bendy, Martina Kupky, Martina Baxy, Víta Rakušana, Barbory Urbanové, Ivana Bartoše, Andre</w:t>
      </w:r>
      <w:r w:rsidR="003D052B">
        <w:rPr>
          <w:rFonts w:ascii="Times New Roman" w:eastAsia="Times New Roman" w:hAnsi="Times New Roman" w:cs="Times New Roman"/>
          <w:b/>
          <w:sz w:val="24"/>
          <w:szCs w:val="24"/>
        </w:rPr>
        <w:t>ji</w:t>
      </w:r>
      <w:r w:rsidR="00B36DE2" w:rsidRPr="00B36DE2">
        <w:rPr>
          <w:rFonts w:ascii="Times New Roman" w:eastAsia="Times New Roman" w:hAnsi="Times New Roman" w:cs="Times New Roman"/>
          <w:b/>
          <w:sz w:val="24"/>
          <w:szCs w:val="24"/>
        </w:rPr>
        <w:t xml:space="preserve"> Hoffmannové, Toma Philippa, Marka Výborného, Matěje Ondřeje Havla a Jana Jakoba</w:t>
      </w:r>
      <w:r w:rsidR="00B36DE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F3073">
        <w:rPr>
          <w:rFonts w:ascii="Times New Roman" w:eastAsia="Times New Roman" w:hAnsi="Times New Roman" w:cs="Times New Roman"/>
          <w:b/>
          <w:sz w:val="24"/>
          <w:szCs w:val="24"/>
        </w:rPr>
        <w:t>k senátnímu návrhu ústavního zákona, kterým se mění ústavní zákon č. 1/1993 Sb., Ústava České republiky, ve znění pozdějších ústavních zákonů (</w:t>
      </w:r>
      <w:r>
        <w:rPr>
          <w:rFonts w:ascii="Times New Roman" w:hAnsi="Times New Roman"/>
          <w:sz w:val="24"/>
        </w:rPr>
        <w:t>sněmovní tisk č. 47/0)</w:t>
      </w:r>
    </w:p>
    <w:p w14:paraId="10DFB4EB" w14:textId="1EDCDCF0" w:rsidR="006775A7" w:rsidRPr="00FF3073" w:rsidRDefault="00FF3073" w:rsidP="00FF3073">
      <w:pPr>
        <w:pStyle w:val="Odstavecseseznamem"/>
        <w:numPr>
          <w:ilvl w:val="0"/>
          <w:numId w:val="14"/>
        </w:numPr>
        <w:spacing w:after="360"/>
        <w:jc w:val="both"/>
      </w:pPr>
      <w:r w:rsidRPr="00FF3073">
        <w:rPr>
          <w:rFonts w:ascii="Times New Roman" w:hAnsi="Times New Roman"/>
          <w:sz w:val="24"/>
        </w:rPr>
        <w:t xml:space="preserve">V čl. 40 ústavního zákona č. 1/1993 Sb., Ústava České republiky, ve znění pozdějších ústavních zákonů, se za slova „o jednacím řádu Senátu" vkládají slova </w:t>
      </w:r>
      <w:r w:rsidRPr="00FF3073">
        <w:rPr>
          <w:rFonts w:ascii="Times New Roman" w:hAnsi="Times New Roman"/>
          <w:i/>
          <w:iCs/>
          <w:sz w:val="24"/>
        </w:rPr>
        <w:t>„a zákon</w:t>
      </w:r>
      <w:r w:rsidR="00636C90">
        <w:rPr>
          <w:rFonts w:ascii="Times New Roman" w:hAnsi="Times New Roman"/>
          <w:i/>
          <w:iCs/>
          <w:sz w:val="24"/>
        </w:rPr>
        <w:t>ů zřizujících</w:t>
      </w:r>
      <w:r w:rsidRPr="00FF3073">
        <w:rPr>
          <w:rFonts w:ascii="Times New Roman" w:hAnsi="Times New Roman"/>
          <w:i/>
          <w:iCs/>
          <w:sz w:val="24"/>
        </w:rPr>
        <w:t xml:space="preserve"> právnick</w:t>
      </w:r>
      <w:r w:rsidR="00636C90">
        <w:rPr>
          <w:rFonts w:ascii="Times New Roman" w:hAnsi="Times New Roman"/>
          <w:i/>
          <w:iCs/>
          <w:sz w:val="24"/>
        </w:rPr>
        <w:t>é</w:t>
      </w:r>
      <w:r w:rsidRPr="00FF3073">
        <w:rPr>
          <w:rFonts w:ascii="Times New Roman" w:hAnsi="Times New Roman"/>
          <w:i/>
          <w:iCs/>
          <w:sz w:val="24"/>
        </w:rPr>
        <w:t xml:space="preserve"> osob</w:t>
      </w:r>
      <w:r w:rsidR="00636C90">
        <w:rPr>
          <w:rFonts w:ascii="Times New Roman" w:hAnsi="Times New Roman"/>
          <w:i/>
          <w:iCs/>
          <w:sz w:val="24"/>
        </w:rPr>
        <w:t>y</w:t>
      </w:r>
      <w:r w:rsidRPr="00FF3073">
        <w:rPr>
          <w:rFonts w:ascii="Times New Roman" w:hAnsi="Times New Roman"/>
          <w:i/>
          <w:iCs/>
          <w:sz w:val="24"/>
        </w:rPr>
        <w:t xml:space="preserve"> poskytující veřejnou službu v oblasti rozhlasového a televizního vysílání"</w:t>
      </w:r>
      <w:r w:rsidRPr="00FF3073">
        <w:rPr>
          <w:rFonts w:ascii="Times New Roman" w:hAnsi="Times New Roman"/>
          <w:sz w:val="24"/>
        </w:rPr>
        <w:t>.</w:t>
      </w:r>
    </w:p>
    <w:p w14:paraId="006D6A90" w14:textId="0891128B" w:rsidR="00FF3073" w:rsidRDefault="006775A7" w:rsidP="00FF3073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B38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Odůvodnění:</w:t>
      </w:r>
    </w:p>
    <w:p w14:paraId="07DF2DD8" w14:textId="1DE17ED0" w:rsidR="007E3814" w:rsidRDefault="007E3814" w:rsidP="007E3814">
      <w:pPr>
        <w:spacing w:before="120" w:after="0" w:line="360" w:lineRule="auto"/>
        <w:jc w:val="both"/>
        <w:rPr>
          <w:rFonts w:ascii="Times New Roman" w:hAnsi="Times New Roman"/>
          <w:sz w:val="24"/>
        </w:rPr>
      </w:pPr>
      <w:r w:rsidRPr="007E3814">
        <w:rPr>
          <w:rFonts w:ascii="Times New Roman" w:hAnsi="Times New Roman"/>
          <w:sz w:val="24"/>
        </w:rPr>
        <w:t>Fungování médií veřejné služby</w:t>
      </w:r>
      <w:r>
        <w:rPr>
          <w:rFonts w:ascii="Times New Roman" w:hAnsi="Times New Roman"/>
          <w:sz w:val="24"/>
        </w:rPr>
        <w:t>,</w:t>
      </w:r>
      <w:r w:rsidRPr="007E3814">
        <w:rPr>
          <w:rFonts w:ascii="Times New Roman" w:hAnsi="Times New Roman"/>
          <w:sz w:val="24"/>
        </w:rPr>
        <w:t xml:space="preserve"> České televize a Českého rozhlasu</w:t>
      </w:r>
      <w:r>
        <w:rPr>
          <w:rFonts w:ascii="Times New Roman" w:hAnsi="Times New Roman"/>
          <w:sz w:val="24"/>
        </w:rPr>
        <w:t xml:space="preserve">, </w:t>
      </w:r>
      <w:r w:rsidRPr="007E3814">
        <w:rPr>
          <w:rFonts w:ascii="Times New Roman" w:hAnsi="Times New Roman"/>
          <w:sz w:val="24"/>
        </w:rPr>
        <w:t>patří v posledních letech k tématům, která pravidelně vyvolávají širší společenskou i odbornou diskusi. Otázky jejich financování, programové nezávislosti i samotného zakotvení v právním řádu se tradičně dotýkají citlivých oblastí svobody projevu a plurality informací. Vzhledem k této povaze se jeví jako přínosné, aby zákon, který tyto právnické osoby zřizuje a vymezuje jejich postavení, vznikal a měnil se v co nejširší shodě napříč politickou reprezentací.</w:t>
      </w:r>
    </w:p>
    <w:p w14:paraId="6FC57B52" w14:textId="6F15C754" w:rsidR="007E3814" w:rsidRPr="007E3814" w:rsidRDefault="007E3814" w:rsidP="007E3814">
      <w:pPr>
        <w:spacing w:before="120" w:after="0" w:line="360" w:lineRule="auto"/>
        <w:jc w:val="both"/>
        <w:rPr>
          <w:rFonts w:ascii="Times New Roman" w:hAnsi="Times New Roman"/>
          <w:sz w:val="24"/>
        </w:rPr>
      </w:pPr>
      <w:r w:rsidRPr="007E3814">
        <w:rPr>
          <w:rFonts w:ascii="Times New Roman" w:hAnsi="Times New Roman"/>
          <w:sz w:val="24"/>
        </w:rPr>
        <w:t>Považujeme proto za vhodné, aby zákon, kterým jsou tyto právnické osoby zřizovány a kterým se vymezuje jejich postavení, podléhal stejnému režimu jako ostatní zákony utvářející ústavní rámec demokratického státu</w:t>
      </w:r>
      <w:r>
        <w:rPr>
          <w:rFonts w:ascii="Times New Roman" w:hAnsi="Times New Roman"/>
          <w:sz w:val="24"/>
        </w:rPr>
        <w:t>.</w:t>
      </w:r>
      <w:r w:rsidRPr="007E3814">
        <w:rPr>
          <w:rFonts w:ascii="Times New Roman" w:hAnsi="Times New Roman"/>
          <w:sz w:val="24"/>
        </w:rPr>
        <w:t xml:space="preserve"> Doplnění čl. 40 Ústavy v tomto smyslu navazuje na samotný senátní návrh, který poprvé výslovně zakotvuje zvláštní postavení médií veřejné služby na ústavní úrovni, a posiluje stabilitu i legitimitu jejich právního rámce do budoucna.</w:t>
      </w:r>
    </w:p>
    <w:p w14:paraId="4731082F" w14:textId="40811186" w:rsidR="00FF3073" w:rsidRDefault="00FF3073" w:rsidP="00FF3073">
      <w:pPr>
        <w:pageBreakBefore/>
        <w:spacing w:before="20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F307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Platné znění dotčeného ustanovení ústavního zákona č. 1/1993 Sb., Ústava České republiky, ve znění pozdějších ústavních zákonů, s vyznačením navrhovaných změn a doplnění</w:t>
      </w:r>
    </w:p>
    <w:p w14:paraId="21E9DDC6" w14:textId="0919F9B6" w:rsidR="00FF3073" w:rsidRDefault="00FF3073" w:rsidP="00FF3073">
      <w:pPr>
        <w:spacing w:before="200"/>
        <w:jc w:val="center"/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(změny provedené</w:t>
      </w:r>
      <w:r w:rsidR="007E38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pozměňovacím návrhem jsou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tučně</w:t>
      </w:r>
      <w:r w:rsidR="007E3814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23EDC973" w14:textId="77777777" w:rsidR="00FF3073" w:rsidRDefault="00FF3073" w:rsidP="00FF3073">
      <w:pPr>
        <w:spacing w:after="240"/>
        <w:jc w:val="center"/>
      </w:pPr>
      <w:r>
        <w:rPr>
          <w:rFonts w:ascii="Times New Roman" w:hAnsi="Times New Roman"/>
          <w:b/>
          <w:sz w:val="24"/>
        </w:rPr>
        <w:t>Čl. 40</w:t>
      </w:r>
    </w:p>
    <w:p w14:paraId="7456166B" w14:textId="6717F7CE" w:rsidR="00FF3073" w:rsidRDefault="00FF3073" w:rsidP="00FF3073">
      <w:pPr>
        <w:spacing w:after="4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 přijetí volebního zákona a zákona o zásadách jednání a styku obou komor mezi sebou</w:t>
      </w:r>
      <w:r w:rsidR="007E381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jakož i navenek a zákona o jednacím řádu Senátu </w:t>
      </w:r>
      <w:r w:rsidR="00637C35" w:rsidRPr="00051B76">
        <w:rPr>
          <w:rFonts w:ascii="Times New Roman" w:hAnsi="Times New Roman"/>
          <w:b/>
          <w:iCs/>
          <w:sz w:val="24"/>
        </w:rPr>
        <w:t>a zákonů zřizujících právnické osoby poskytující veřejnou službu v oblasti rozhlasového a televizního vysílání</w:t>
      </w:r>
      <w:r w:rsidR="00637C3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je třeba, aby byl schválen Poslaneckou sněmovnou a Senátem.</w:t>
      </w:r>
    </w:p>
    <w:p w14:paraId="3EBAE089" w14:textId="77777777" w:rsidR="007E3814" w:rsidRDefault="007E3814" w:rsidP="00FF3073">
      <w:pPr>
        <w:spacing w:after="4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423495CF" w14:textId="77777777" w:rsidR="007E3814" w:rsidRDefault="007E3814" w:rsidP="00FF3073">
      <w:pPr>
        <w:spacing w:after="4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77733981" w14:textId="77777777" w:rsidR="007E3814" w:rsidRDefault="007E3814" w:rsidP="00FF3073">
      <w:pPr>
        <w:spacing w:after="4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2540B12E" w14:textId="77777777" w:rsidR="007E3814" w:rsidRDefault="007E3814" w:rsidP="00FF3073">
      <w:pPr>
        <w:spacing w:after="4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7089D6F0" w14:textId="77777777" w:rsidR="007E3814" w:rsidRDefault="007E3814" w:rsidP="00FF3073">
      <w:pPr>
        <w:spacing w:after="4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050C6573" w14:textId="77777777" w:rsidR="007E3814" w:rsidRDefault="007E3814" w:rsidP="00FF3073">
      <w:pPr>
        <w:spacing w:after="4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5FF8E10F" w14:textId="77777777" w:rsidR="007E3814" w:rsidRDefault="007E3814" w:rsidP="00FF3073">
      <w:pPr>
        <w:spacing w:after="4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3ABA1EE8" w14:textId="77777777" w:rsidR="007E3814" w:rsidRDefault="007E3814" w:rsidP="00FF3073">
      <w:pPr>
        <w:spacing w:after="4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72D46E09" w14:textId="77777777" w:rsidR="007E3814" w:rsidRDefault="007E3814" w:rsidP="00FF3073">
      <w:pPr>
        <w:spacing w:after="4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1E0D836B" w14:textId="77777777" w:rsidR="007E3814" w:rsidRDefault="007E3814" w:rsidP="00FF3073">
      <w:pPr>
        <w:spacing w:after="4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25A6F851" w14:textId="2C1F8E60" w:rsidR="00FF3073" w:rsidRDefault="00FF3073" w:rsidP="00FF3073">
      <w:pPr>
        <w:spacing w:after="480"/>
      </w:pPr>
      <w:r>
        <w:rPr>
          <w:rFonts w:ascii="Times New Roman" w:hAnsi="Times New Roman"/>
          <w:sz w:val="24"/>
        </w:rPr>
        <w:t xml:space="preserve">V Praze dne </w:t>
      </w:r>
      <w:r w:rsidR="00B36DE2">
        <w:rPr>
          <w:rFonts w:ascii="Times New Roman" w:hAnsi="Times New Roman"/>
          <w:sz w:val="24"/>
        </w:rPr>
        <w:t xml:space="preserve">06. 05. </w:t>
      </w:r>
      <w:r>
        <w:rPr>
          <w:rFonts w:ascii="Times New Roman" w:hAnsi="Times New Roman"/>
          <w:sz w:val="24"/>
        </w:rPr>
        <w:t>2026</w:t>
      </w:r>
    </w:p>
    <w:p w14:paraId="1190EF0E" w14:textId="77777777" w:rsidR="00FF3073" w:rsidRDefault="00FF3073" w:rsidP="00FF3073">
      <w:pPr>
        <w:spacing w:after="0"/>
      </w:pPr>
      <w:r>
        <w:rPr>
          <w:rFonts w:ascii="Times New Roman" w:hAnsi="Times New Roman"/>
          <w:sz w:val="24"/>
        </w:rPr>
        <w:t>Marek Benda v. r.</w:t>
      </w:r>
    </w:p>
    <w:p w14:paraId="002FA556" w14:textId="77777777" w:rsidR="00FF3073" w:rsidRDefault="00FF3073" w:rsidP="00FF3073">
      <w:pPr>
        <w:spacing w:after="240"/>
      </w:pPr>
      <w:r>
        <w:rPr>
          <w:rFonts w:ascii="Times New Roman" w:hAnsi="Times New Roman"/>
          <w:sz w:val="24"/>
        </w:rPr>
        <w:t>poslanec Poslanecké sněmovny Parlamentu České republiky</w:t>
      </w:r>
    </w:p>
    <w:p w14:paraId="7F9F5DDF" w14:textId="221FFBA2" w:rsidR="009D5611" w:rsidRPr="006775A7" w:rsidRDefault="009D5611" w:rsidP="006775A7"/>
    <w:sectPr w:rsidR="009D5611" w:rsidRPr="006775A7">
      <w:pgSz w:w="11906" w:h="16838"/>
      <w:pgMar w:top="1417" w:right="1417" w:bottom="1417" w:left="1417" w:header="0" w:footer="0" w:gutter="0"/>
      <w:pgNumType w:start="1"/>
      <w:cols w:space="708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545"/>
    <w:multiLevelType w:val="multilevel"/>
    <w:tmpl w:val="60F6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7C4788"/>
    <w:multiLevelType w:val="hybridMultilevel"/>
    <w:tmpl w:val="D96ED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37BF3"/>
    <w:multiLevelType w:val="hybridMultilevel"/>
    <w:tmpl w:val="F1E81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71BD0"/>
    <w:multiLevelType w:val="singleLevel"/>
    <w:tmpl w:val="A920D918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b/>
        <w:i w:val="0"/>
      </w:rPr>
    </w:lvl>
  </w:abstractNum>
  <w:abstractNum w:abstractNumId="4" w15:restartNumberingAfterBreak="0">
    <w:nsid w:val="1D057613"/>
    <w:multiLevelType w:val="hybridMultilevel"/>
    <w:tmpl w:val="1B6E9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629EB"/>
    <w:multiLevelType w:val="hybridMultilevel"/>
    <w:tmpl w:val="C762B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85FC4"/>
    <w:multiLevelType w:val="hybridMultilevel"/>
    <w:tmpl w:val="40962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949E9"/>
    <w:multiLevelType w:val="hybridMultilevel"/>
    <w:tmpl w:val="B2F4CB94"/>
    <w:lvl w:ilvl="0" w:tplc="0BC61F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74BC7"/>
    <w:multiLevelType w:val="hybridMultilevel"/>
    <w:tmpl w:val="C040E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65199"/>
    <w:multiLevelType w:val="hybridMultilevel"/>
    <w:tmpl w:val="8982AEF6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D5C68"/>
    <w:multiLevelType w:val="hybridMultilevel"/>
    <w:tmpl w:val="A858A6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47528"/>
    <w:multiLevelType w:val="multilevel"/>
    <w:tmpl w:val="A8B0F6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9795998"/>
    <w:multiLevelType w:val="hybridMultilevel"/>
    <w:tmpl w:val="E410D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65B65"/>
    <w:multiLevelType w:val="hybridMultilevel"/>
    <w:tmpl w:val="05165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370631">
    <w:abstractNumId w:val="0"/>
  </w:num>
  <w:num w:numId="2" w16cid:durableId="1359962917">
    <w:abstractNumId w:val="11"/>
  </w:num>
  <w:num w:numId="3" w16cid:durableId="2085688380">
    <w:abstractNumId w:val="13"/>
  </w:num>
  <w:num w:numId="4" w16cid:durableId="1775706471">
    <w:abstractNumId w:val="10"/>
  </w:num>
  <w:num w:numId="5" w16cid:durableId="1449273294">
    <w:abstractNumId w:val="8"/>
  </w:num>
  <w:num w:numId="6" w16cid:durableId="1231648058">
    <w:abstractNumId w:val="12"/>
  </w:num>
  <w:num w:numId="7" w16cid:durableId="980698251">
    <w:abstractNumId w:val="2"/>
  </w:num>
  <w:num w:numId="8" w16cid:durableId="1605654844">
    <w:abstractNumId w:val="4"/>
  </w:num>
  <w:num w:numId="9" w16cid:durableId="726489943">
    <w:abstractNumId w:val="5"/>
  </w:num>
  <w:num w:numId="10" w16cid:durableId="2020306280">
    <w:abstractNumId w:val="1"/>
  </w:num>
  <w:num w:numId="11" w16cid:durableId="588806712">
    <w:abstractNumId w:val="6"/>
  </w:num>
  <w:num w:numId="12" w16cid:durableId="2057268322">
    <w:abstractNumId w:val="7"/>
  </w:num>
  <w:num w:numId="13" w16cid:durableId="1825126328">
    <w:abstractNumId w:val="3"/>
  </w:num>
  <w:num w:numId="14" w16cid:durableId="12899734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11"/>
    <w:rsid w:val="00004957"/>
    <w:rsid w:val="00051B76"/>
    <w:rsid w:val="00085686"/>
    <w:rsid w:val="000F2C85"/>
    <w:rsid w:val="00167717"/>
    <w:rsid w:val="001805BF"/>
    <w:rsid w:val="00187CB8"/>
    <w:rsid w:val="001B3680"/>
    <w:rsid w:val="00222D6F"/>
    <w:rsid w:val="00223498"/>
    <w:rsid w:val="002D4E33"/>
    <w:rsid w:val="003313A6"/>
    <w:rsid w:val="00356F71"/>
    <w:rsid w:val="00380A1D"/>
    <w:rsid w:val="00392CB0"/>
    <w:rsid w:val="003D052B"/>
    <w:rsid w:val="00410C38"/>
    <w:rsid w:val="00447EA2"/>
    <w:rsid w:val="00460AE0"/>
    <w:rsid w:val="004677D9"/>
    <w:rsid w:val="00484269"/>
    <w:rsid w:val="004B3F8D"/>
    <w:rsid w:val="004C2BBE"/>
    <w:rsid w:val="004F5B38"/>
    <w:rsid w:val="004F69BB"/>
    <w:rsid w:val="00524B17"/>
    <w:rsid w:val="00543F84"/>
    <w:rsid w:val="00545A1B"/>
    <w:rsid w:val="005F4C5B"/>
    <w:rsid w:val="006301CC"/>
    <w:rsid w:val="00636C90"/>
    <w:rsid w:val="00637C35"/>
    <w:rsid w:val="006431DD"/>
    <w:rsid w:val="006775A7"/>
    <w:rsid w:val="00695A8F"/>
    <w:rsid w:val="006A0876"/>
    <w:rsid w:val="006E2DC4"/>
    <w:rsid w:val="00736457"/>
    <w:rsid w:val="00760E2A"/>
    <w:rsid w:val="00761AE9"/>
    <w:rsid w:val="00787FA6"/>
    <w:rsid w:val="007B3BBA"/>
    <w:rsid w:val="007B4852"/>
    <w:rsid w:val="007E3814"/>
    <w:rsid w:val="00896B32"/>
    <w:rsid w:val="009019A6"/>
    <w:rsid w:val="009B5682"/>
    <w:rsid w:val="009D5611"/>
    <w:rsid w:val="00A17B4A"/>
    <w:rsid w:val="00A51119"/>
    <w:rsid w:val="00A539FC"/>
    <w:rsid w:val="00A9621B"/>
    <w:rsid w:val="00B36DE2"/>
    <w:rsid w:val="00B56D19"/>
    <w:rsid w:val="00B63A6C"/>
    <w:rsid w:val="00BC7B63"/>
    <w:rsid w:val="00C038AC"/>
    <w:rsid w:val="00C7325E"/>
    <w:rsid w:val="00C80AAD"/>
    <w:rsid w:val="00C94AAA"/>
    <w:rsid w:val="00CC1D30"/>
    <w:rsid w:val="00CD3E8B"/>
    <w:rsid w:val="00CF2A23"/>
    <w:rsid w:val="00D256C1"/>
    <w:rsid w:val="00D50380"/>
    <w:rsid w:val="00DB3DC8"/>
    <w:rsid w:val="00DB7654"/>
    <w:rsid w:val="00E86113"/>
    <w:rsid w:val="00E90F31"/>
    <w:rsid w:val="00EB4749"/>
    <w:rsid w:val="00EC5F83"/>
    <w:rsid w:val="00ED17DF"/>
    <w:rsid w:val="00F25D1E"/>
    <w:rsid w:val="00F62DCE"/>
    <w:rsid w:val="00FF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9CE3"/>
  <w15:docId w15:val="{37B83CE3-890B-4952-9524-4B7C7C7E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9602D"/>
    <w:rPr>
      <w:rFonts w:ascii="Times New Roman" w:hAnsi="Times New Roman" w:cs="Times New Roman"/>
      <w:sz w:val="18"/>
      <w:szCs w:val="18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after="200" w:line="276" w:lineRule="auto"/>
    </w:pPr>
  </w:style>
  <w:style w:type="paragraph" w:styleId="Nzev">
    <w:name w:val="Title"/>
    <w:basedOn w:val="Normln"/>
    <w:next w:val="Normln"/>
    <w:uiPriority w:val="10"/>
    <w:qFormat/>
    <w:pPr>
      <w:widowControl w:val="0"/>
      <w:spacing w:before="80" w:after="0" w:line="240" w:lineRule="auto"/>
      <w:ind w:right="353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Podnadpis">
    <w:name w:val="Subtitle"/>
    <w:basedOn w:val="LO-normal"/>
    <w:next w:val="LO-normal"/>
    <w:uiPriority w:val="11"/>
    <w:qFormat/>
    <w:pPr>
      <w:pBdr>
        <w:bottom w:val="single" w:sz="4" w:space="1" w:color="000000"/>
      </w:pBd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9602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Bezmezer">
    <w:name w:val="No Spacing"/>
    <w:uiPriority w:val="1"/>
    <w:qFormat/>
    <w:rsid w:val="003303B6"/>
  </w:style>
  <w:style w:type="paragraph" w:styleId="Normlnweb">
    <w:name w:val="Normal (Web)"/>
    <w:basedOn w:val="Normln"/>
    <w:qFormat/>
    <w:pPr>
      <w:spacing w:beforeAutospacing="1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C7325E"/>
    <w:pPr>
      <w:ind w:left="720"/>
      <w:contextualSpacing/>
    </w:pPr>
    <w:rPr>
      <w:rFonts w:cs="Mangal"/>
      <w:szCs w:val="20"/>
    </w:rPr>
  </w:style>
  <w:style w:type="paragraph" w:customStyle="1" w:styleId="Novelizanbod">
    <w:name w:val="Novelizační bod"/>
    <w:basedOn w:val="Normln"/>
    <w:next w:val="Normln"/>
    <w:qFormat/>
    <w:rsid w:val="007B3BBA"/>
    <w:pPr>
      <w:keepNext/>
      <w:keepLines/>
      <w:numPr>
        <w:numId w:val="13"/>
      </w:numPr>
      <w:tabs>
        <w:tab w:val="left" w:pos="851"/>
      </w:tabs>
      <w:suppressAutoHyphens w:val="0"/>
      <w:spacing w:before="480" w:after="12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cs-CZ" w:bidi="ar-SA"/>
    </w:rPr>
  </w:style>
  <w:style w:type="paragraph" w:customStyle="1" w:styleId="PZTextpsmene">
    <w:name w:val="PZ Text písmene"/>
    <w:basedOn w:val="Normln"/>
    <w:qFormat/>
    <w:rsid w:val="007B3BBA"/>
    <w:pPr>
      <w:suppressAutoHyphens w:val="0"/>
      <w:spacing w:after="0" w:line="240" w:lineRule="auto"/>
      <w:ind w:left="425" w:hanging="425"/>
      <w:jc w:val="both"/>
      <w:outlineLvl w:val="7"/>
    </w:pPr>
    <w:rPr>
      <w:rFonts w:ascii="Times New Roman" w:eastAsia="Times New Roman" w:hAnsi="Times New Roman" w:cs="Times New Roman"/>
      <w:kern w:val="16"/>
      <w:sz w:val="24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65mwkzgsIcS6rqDFGie3LswMuOA==">AMUW2mWwFfTgWIWQBNAJPMHcvvUE+zoYsB/sMizyw6LWWW6dqz5UUoW7sGxnD03Nq8MvFDrIPyxKBUC/UAAF80bEGSmvST1n2N0N3Ohwd2C77bUhK36RS7RpQO09O2Up8nmSd69q4mPw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Poslanecka snemovna PCR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Jakob</dc:creator>
  <dc:description/>
  <cp:lastModifiedBy>Irena Válová</cp:lastModifiedBy>
  <cp:revision>2</cp:revision>
  <cp:lastPrinted>2026-05-13T11:14:00Z</cp:lastPrinted>
  <dcterms:created xsi:type="dcterms:W3CDTF">2026-06-10T16:26:00Z</dcterms:created>
  <dcterms:modified xsi:type="dcterms:W3CDTF">2026-06-10T16:26:00Z</dcterms:modified>
  <dc:language>cs-CZ</dc:language>
</cp:coreProperties>
</file>